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A55" w:rsidRPr="0061778E" w:rsidRDefault="00B5649A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bookmarkStart w:id="0" w:name="_GoBack"/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940425" cy="93726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амообследование 202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37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30A55" w:rsidRPr="0061778E" w:rsidRDefault="00230A55" w:rsidP="008F78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lastRenderedPageBreak/>
        <w:t>Основным видом деятельности Школы является реализация общеобразовательных программ начального общего, основного общего и среднего общего образования. Также Школа реализует образовательные программы дополнительного образования детей и взрослых.</w:t>
      </w:r>
    </w:p>
    <w:p w:rsidR="00907E27" w:rsidRPr="0061778E" w:rsidRDefault="00907E27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</w:p>
    <w:p w:rsidR="00230A55" w:rsidRPr="0061778E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II. Система управления организацией</w:t>
      </w:r>
    </w:p>
    <w:p w:rsidR="00230A55" w:rsidRPr="0061778E" w:rsidRDefault="00907E27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  </w:t>
      </w:r>
      <w:r w:rsidR="00230A55" w:rsidRPr="0061778E">
        <w:rPr>
          <w:rFonts w:ascii="Times New Roman" w:eastAsia="Times New Roman" w:hAnsi="Times New Roman" w:cs="Times New Roman"/>
        </w:rPr>
        <w:t>Управление осуществляется на принципах единоначалия и самоуправления.</w:t>
      </w:r>
    </w:p>
    <w:p w:rsidR="00230A55" w:rsidRPr="0061778E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Органы управления, действующие в Школе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7"/>
        <w:gridCol w:w="7382"/>
      </w:tblGrid>
      <w:tr w:rsidR="00230A55" w:rsidRPr="0061778E" w:rsidTr="00230A5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Наименование органа</w:t>
            </w:r>
          </w:p>
        </w:tc>
        <w:tc>
          <w:tcPr>
            <w:tcW w:w="7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Функции</w:t>
            </w:r>
          </w:p>
        </w:tc>
      </w:tr>
      <w:tr w:rsidR="00230A55" w:rsidRPr="0061778E" w:rsidTr="00230A5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Директор</w:t>
            </w:r>
          </w:p>
        </w:tc>
        <w:tc>
          <w:tcPr>
            <w:tcW w:w="7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Контролирует работу и обеспечивает эффективное взаимодействие структурных подразделений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организации, утверждает штатное расписание, отчетные документы организации, осуществляет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общее руководство Школой</w:t>
            </w:r>
          </w:p>
        </w:tc>
      </w:tr>
      <w:tr w:rsidR="00230A55" w:rsidRPr="0061778E" w:rsidTr="00230A55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Педагогический совет</w:t>
            </w:r>
          </w:p>
        </w:tc>
        <w:tc>
          <w:tcPr>
            <w:tcW w:w="738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Осуществляет текущее руководство образовательной деятельностью Школы, в том числе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рассматривает вопросы: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развития образовательных услуг;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регламентации образовательных отношений;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разработки образовательных программ;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выбора учебников, учебных пособий, средств обучения и воспитания;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материально-технического обеспечения образовательного процесса;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аттестации, повышения квалификации педагогических работников;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координации деятельности методических объединений</w:t>
            </w:r>
          </w:p>
        </w:tc>
      </w:tr>
      <w:tr w:rsidR="00230A55" w:rsidRPr="0061778E" w:rsidTr="00230A55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Общее собрание работников</w:t>
            </w:r>
          </w:p>
        </w:tc>
        <w:tc>
          <w:tcPr>
            <w:tcW w:w="738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Реализует право работников участвовать в управлении образовательной организацией, в том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числе: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участвовать в разработке и принятии коллективного договора, Правил трудового распорядка,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изменений и дополнений к ним;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принимать локальные акты, которые регламентируют деятельность образовательной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организации и связаны с правами и обязанностями работников;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разрешать конфликтные ситуации между работниками и администрацией образовательной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организации;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вносить предложения по корректировке плана мероприятий организации, совершенствованию ее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lastRenderedPageBreak/>
              <w:br/>
              <w:t>работы и развитию материальной базы</w:t>
            </w:r>
          </w:p>
        </w:tc>
      </w:tr>
      <w:tr w:rsidR="00230A55" w:rsidRPr="0061778E" w:rsidTr="00230A55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lastRenderedPageBreak/>
              <w:t>Родительский комитет</w:t>
            </w:r>
          </w:p>
        </w:tc>
        <w:tc>
          <w:tcPr>
            <w:tcW w:w="738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hd w:val="clear" w:color="auto" w:fill="FFFFFF" w:themeFill="background1"/>
              <w:spacing w:after="120" w:line="240" w:lineRule="auto"/>
              <w:rPr>
                <w:rFonts w:eastAsia="Times New Roman"/>
                <w:bCs/>
              </w:rPr>
            </w:pPr>
            <w:r w:rsidRPr="0061778E">
              <w:rPr>
                <w:rFonts w:eastAsia="Times New Roman"/>
                <w:b/>
                <w:bCs/>
              </w:rPr>
              <w:t>Координация действия всех звеньев цепи, которая обеспечивает успешность учебного и воспитательного процессов для подрастающего поколения.</w:t>
            </w:r>
          </w:p>
          <w:p w:rsidR="00230A55" w:rsidRPr="0061778E" w:rsidRDefault="00230A55" w:rsidP="00230A55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-осуществляет контроль качества питания и соблюдения санитарных норм во всех школьных помещениях;</w:t>
            </w:r>
          </w:p>
          <w:p w:rsidR="00230A55" w:rsidRPr="0061778E" w:rsidRDefault="00230A55" w:rsidP="00230A55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-имеет право выступать с предложениями об изменениях в организации учебно-воспитательного процесса (например, о замене учителей-предметников в том или ином классе) на общешкольных собраниях;</w:t>
            </w:r>
          </w:p>
          <w:p w:rsidR="00230A55" w:rsidRPr="0061778E" w:rsidRDefault="00230A55" w:rsidP="00230A55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-составляет обращения в органы местного управления о предоставлении той или иной помощи учебному заведению;</w:t>
            </w:r>
          </w:p>
          <w:p w:rsidR="00230A55" w:rsidRPr="0061778E" w:rsidRDefault="00230A55" w:rsidP="00230A55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-выбирает способ поощрения талантливых школьников, а также оказывает помощь неблагополучным детям;</w:t>
            </w:r>
          </w:p>
          <w:p w:rsidR="00230A55" w:rsidRPr="0061778E" w:rsidRDefault="00230A55" w:rsidP="00230A55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-координирует работу всех членов родительских комитетов классов;</w:t>
            </w:r>
          </w:p>
          <w:p w:rsidR="00230A55" w:rsidRPr="0061778E" w:rsidRDefault="00230A55" w:rsidP="0061778E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-организует регулярные беседы с родителями о правах и обязанностях школьников, а также обо всех юридических нюансах, касающихся обучения в школе.</w:t>
            </w:r>
          </w:p>
        </w:tc>
      </w:tr>
      <w:tr w:rsidR="00230A55" w:rsidRPr="0061778E" w:rsidTr="00230A55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82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30A55" w:rsidRPr="0061778E" w:rsidRDefault="00230A55" w:rsidP="00A96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Для осуществлени</w:t>
      </w:r>
      <w:r w:rsidR="00890DAE">
        <w:rPr>
          <w:rFonts w:ascii="Times New Roman" w:eastAsia="Times New Roman" w:hAnsi="Times New Roman" w:cs="Times New Roman"/>
        </w:rPr>
        <w:t>я учебно-методической работы в ш</w:t>
      </w:r>
      <w:r w:rsidRPr="0061778E">
        <w:rPr>
          <w:rFonts w:ascii="Times New Roman" w:eastAsia="Times New Roman" w:hAnsi="Times New Roman" w:cs="Times New Roman"/>
        </w:rPr>
        <w:t>коле создано три предметных методических объединения:</w:t>
      </w:r>
    </w:p>
    <w:p w:rsidR="00230A55" w:rsidRPr="0061778E" w:rsidRDefault="00230A55" w:rsidP="00A96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общих гуманитарных и социально-экономических дисциплин;</w:t>
      </w:r>
    </w:p>
    <w:p w:rsidR="00230A55" w:rsidRPr="0061778E" w:rsidRDefault="00890DAE" w:rsidP="00A96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− естественно-</w:t>
      </w:r>
      <w:r w:rsidR="00230A55" w:rsidRPr="0061778E">
        <w:rPr>
          <w:rFonts w:ascii="Times New Roman" w:eastAsia="Times New Roman" w:hAnsi="Times New Roman" w:cs="Times New Roman"/>
        </w:rPr>
        <w:t>математических дисциплин;</w:t>
      </w:r>
    </w:p>
    <w:p w:rsidR="00230A55" w:rsidRDefault="00230A55" w:rsidP="00A96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объединение педагогов начального образования.</w:t>
      </w:r>
    </w:p>
    <w:p w:rsidR="00890DAE" w:rsidRPr="0061778E" w:rsidRDefault="00890DAE" w:rsidP="00A96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230A55" w:rsidRPr="0061778E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III. Оценка образовательной деятельности</w:t>
      </w:r>
    </w:p>
    <w:p w:rsidR="00230A55" w:rsidRPr="0061778E" w:rsidRDefault="00230A55" w:rsidP="006177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Образовательная деятельность в Школе организуется в соответствии с </w:t>
      </w:r>
      <w:hyperlink r:id="rId7" w:anchor="/document/99/902389617/http:/" w:history="1">
        <w:r w:rsidRPr="0061778E">
          <w:rPr>
            <w:rFonts w:ascii="Times New Roman" w:eastAsia="Times New Roman" w:hAnsi="Times New Roman" w:cs="Times New Roman"/>
          </w:rPr>
          <w:t>Федеральным законом от 29.12.2012 № 273-ФЗ</w:t>
        </w:r>
      </w:hyperlink>
      <w:r w:rsidRPr="0061778E">
        <w:rPr>
          <w:rFonts w:ascii="Times New Roman" w:eastAsia="Times New Roman" w:hAnsi="Times New Roman" w:cs="Times New Roman"/>
        </w:rPr>
        <w:t xml:space="preserve"> «Об образовании в Российской Федерации», ФГОС начального общего, основного общего и </w:t>
      </w:r>
      <w:r w:rsidR="0061778E">
        <w:rPr>
          <w:rFonts w:ascii="Times New Roman" w:eastAsia="Times New Roman" w:hAnsi="Times New Roman" w:cs="Times New Roman"/>
        </w:rPr>
        <w:t xml:space="preserve">ФК </w:t>
      </w:r>
      <w:r w:rsidRPr="0061778E">
        <w:rPr>
          <w:rFonts w:ascii="Times New Roman" w:eastAsia="Times New Roman" w:hAnsi="Times New Roman" w:cs="Times New Roman"/>
        </w:rPr>
        <w:t xml:space="preserve">среднего общего образования, </w:t>
      </w:r>
      <w:hyperlink r:id="rId8" w:anchor="/document/99/902256369/" w:history="1">
        <w:r w:rsidRPr="0061778E">
          <w:rPr>
            <w:rFonts w:ascii="Times New Roman" w:eastAsia="Times New Roman" w:hAnsi="Times New Roman" w:cs="Times New Roman"/>
          </w:rPr>
          <w:t>СанПиН 2.4.2.2821-10</w:t>
        </w:r>
      </w:hyperlink>
      <w:r w:rsidRPr="0061778E">
        <w:rPr>
          <w:rFonts w:ascii="Times New Roman" w:eastAsia="Times New Roman" w:hAnsi="Times New Roman" w:cs="Times New Roman"/>
        </w:rPr>
        <w:t xml:space="preserve"> «Санитарно-эпидемиологические требования к условиям и организации обучения в общеобразовательных учреждениях», основными образовательными программами по уровням, включая учебные планы, годовые календарные графики, расписанием занятий</w:t>
      </w:r>
      <w:r w:rsidR="000A6323">
        <w:rPr>
          <w:rFonts w:ascii="Times New Roman" w:eastAsia="Times New Roman" w:hAnsi="Times New Roman" w:cs="Times New Roman"/>
        </w:rPr>
        <w:t>.</w:t>
      </w:r>
    </w:p>
    <w:p w:rsidR="00230A55" w:rsidRPr="0061778E" w:rsidRDefault="00230A55" w:rsidP="006177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 </w:t>
      </w:r>
      <w:hyperlink r:id="rId9" w:anchor="/document/99/902180656/" w:history="1">
        <w:r w:rsidRPr="0061778E">
          <w:rPr>
            <w:rFonts w:ascii="Times New Roman" w:eastAsia="Times New Roman" w:hAnsi="Times New Roman" w:cs="Times New Roman"/>
          </w:rPr>
          <w:t>ФГОС НОО</w:t>
        </w:r>
      </w:hyperlink>
      <w:r w:rsidRPr="0061778E">
        <w:rPr>
          <w:rFonts w:ascii="Times New Roman" w:eastAsia="Times New Roman" w:hAnsi="Times New Roman" w:cs="Times New Roman"/>
        </w:rPr>
        <w:t xml:space="preserve">), 5–9 классов – на 5-летний нормативный срок освоения основной образовательной программы основного общего образования (реализация </w:t>
      </w:r>
      <w:hyperlink r:id="rId10" w:anchor="/document/99/902254916/" w:history="1">
        <w:r w:rsidRPr="0061778E">
          <w:rPr>
            <w:rFonts w:ascii="Times New Roman" w:eastAsia="Times New Roman" w:hAnsi="Times New Roman" w:cs="Times New Roman"/>
          </w:rPr>
          <w:t>ФГОС ООО</w:t>
        </w:r>
      </w:hyperlink>
      <w:r w:rsidRPr="0061778E">
        <w:rPr>
          <w:rFonts w:ascii="Times New Roman" w:eastAsia="Times New Roman" w:hAnsi="Times New Roman" w:cs="Times New Roman"/>
        </w:rPr>
        <w:t>), 10–11 классов – на 2-летний нормативный срок освоения образовательной программы среднего общего образования (</w:t>
      </w:r>
      <w:hyperlink r:id="rId11" w:anchor="/document/99/902350579/" w:history="1">
        <w:r w:rsidR="0061778E">
          <w:rPr>
            <w:rFonts w:ascii="Times New Roman" w:eastAsia="Times New Roman" w:hAnsi="Times New Roman" w:cs="Times New Roman"/>
          </w:rPr>
          <w:t>ФКГС</w:t>
        </w:r>
        <w:r w:rsidRPr="0061778E">
          <w:rPr>
            <w:rFonts w:ascii="Times New Roman" w:eastAsia="Times New Roman" w:hAnsi="Times New Roman" w:cs="Times New Roman"/>
          </w:rPr>
          <w:t xml:space="preserve"> СОО</w:t>
        </w:r>
      </w:hyperlink>
      <w:r w:rsidRPr="0061778E">
        <w:rPr>
          <w:rFonts w:ascii="Times New Roman" w:eastAsia="Times New Roman" w:hAnsi="Times New Roman" w:cs="Times New Roman"/>
        </w:rPr>
        <w:t>).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B30D0D">
        <w:rPr>
          <w:rFonts w:ascii="Times New Roman" w:eastAsia="Times New Roman" w:hAnsi="Times New Roman" w:cs="Times New Roman"/>
          <w:b/>
        </w:rPr>
        <w:t>Воспитательная работа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Развитие воспитательной системы в школе- непрерывный процесс совместного творческого поиска всех педагогов, благодаря которому школа приобретает своё лицо.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Воспитательная система строится в соответствии с: 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законом «Об образовании в Российской Федерации»;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Федеральным законом «Об основных гарантиях прав ребёнка в Российской Федерации»;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Концепцией модернизации российского образования на период 2020 года.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Воспитательная система в школе охватывает весь педагогический процесс, интегрируя: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lastRenderedPageBreak/>
        <w:t>- Учебные занятия;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Внеурочную жизнь детей;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Разнообразные виды деятельности;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Общение за пределами школы, в социуме.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Воспитательная деятельность включает следующие виды: 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Познавательную;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Игровую;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Спортивную;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Творческую;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Коммуникативную;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Досуговую;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Общественно-организаторскую;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B30D0D">
        <w:rPr>
          <w:rFonts w:ascii="Times New Roman" w:eastAsia="Times New Roman" w:hAnsi="Times New Roman" w:cs="Times New Roman"/>
        </w:rPr>
        <w:t>Профориентационную</w:t>
      </w:r>
      <w:proofErr w:type="spellEnd"/>
      <w:r w:rsidRPr="00B30D0D">
        <w:rPr>
          <w:rFonts w:ascii="Times New Roman" w:eastAsia="Times New Roman" w:hAnsi="Times New Roman" w:cs="Times New Roman"/>
        </w:rPr>
        <w:t>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Системный подход к воспитанию реализуется через связь внеурочной деятельности с учебным процессом.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Важнейшей составляющей педагогического процесса является личностно ориентированное воспитание, при котором происходит развитие и саморазвитие личностных качеств школьников.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Реализация ведущих программ: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«Духовно-нравственное развития и воспитания учащихся начальной школы»»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«Программа воспитания и социализации»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«Стать личностью»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Что касается социально – нравственного направления, то ставились задачи: 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от воспитания любви к родной школе, к отчему краю – к формированию гражданского самопознания, ответственность за судьбу Родины;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формирование гуманистических отношений к окружающему миру, приобщение к общечеловеческим ценностям;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формирование самосознания, становление активной жизненной позиции.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Основные виды деятельности: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Тематические классные часы: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«Имею право знать»;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«Уроки мужества»;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«Меры безопасности на льду и воде»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«Дарите людям доброту»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«Помнить, чтобы жить», посвящённый годовщине трагических событий в </w:t>
      </w:r>
      <w:proofErr w:type="spellStart"/>
      <w:r w:rsidRPr="00B30D0D">
        <w:rPr>
          <w:rFonts w:ascii="Times New Roman" w:eastAsia="Times New Roman" w:hAnsi="Times New Roman" w:cs="Times New Roman"/>
        </w:rPr>
        <w:t>г.Беслане</w:t>
      </w:r>
      <w:proofErr w:type="spellEnd"/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«Из истории символики России»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«Россия- Родина моя»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«День народного единства»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«Солдат войны не выбирает» 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«Уроки милосердия и доброты»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«Урок Победы»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«Имя твоё неизвестно, подвиг твой бессмертен»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«Был город-фронт, была блокада…»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«Война прошла через сердца»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«Час </w:t>
      </w:r>
      <w:proofErr w:type="spellStart"/>
      <w:r w:rsidRPr="00B30D0D">
        <w:rPr>
          <w:rFonts w:ascii="Times New Roman" w:eastAsia="Times New Roman" w:hAnsi="Times New Roman" w:cs="Times New Roman"/>
        </w:rPr>
        <w:t>памяти»,мероприятие</w:t>
      </w:r>
      <w:proofErr w:type="spellEnd"/>
      <w:r w:rsidRPr="00B30D0D">
        <w:rPr>
          <w:rFonts w:ascii="Times New Roman" w:eastAsia="Times New Roman" w:hAnsi="Times New Roman" w:cs="Times New Roman"/>
        </w:rPr>
        <w:t>, посвящённое 100-летию со дня рождения Михаила Васильевича Красавина, Героя Советского Союза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Гагаринский урок «Космос – это мы» и </w:t>
      </w:r>
      <w:proofErr w:type="spellStart"/>
      <w:r w:rsidRPr="00B30D0D">
        <w:rPr>
          <w:rFonts w:ascii="Times New Roman" w:eastAsia="Times New Roman" w:hAnsi="Times New Roman" w:cs="Times New Roman"/>
        </w:rPr>
        <w:t>т.д</w:t>
      </w:r>
      <w:proofErr w:type="spellEnd"/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Участие в акциях: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- «Помощь по адресу» 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«Открытка ветерану»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«Мы против террора»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«Декада пожилых людей»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Декада «100 лет ВЛКСМ»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Акция «Зеленая Россия», «Сделаем вместе»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Акция «Час кода»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Акция «Каждой птичке по кормушке»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lastRenderedPageBreak/>
        <w:t>- Акция «Спорт-альтернатива пагубным привычкам»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Акция «Мы готовы к ГТО»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«Зарница»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Акция «Молодёжь против наркотиков»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«Декада инвалидов»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«Всемирный День борьбы со СПИДом»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- Акции «Россия – территория </w:t>
      </w:r>
      <w:proofErr w:type="spellStart"/>
      <w:r w:rsidRPr="00B30D0D">
        <w:rPr>
          <w:rFonts w:ascii="Times New Roman" w:eastAsia="Times New Roman" w:hAnsi="Times New Roman" w:cs="Times New Roman"/>
        </w:rPr>
        <w:t>Эколят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– Молодых защитников Природы»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Онлайн акции «Георгиевская ленточка»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«Окна победы»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«У войны не женское лицо»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«Онлайн Бессмертный полк»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Участие в месячниках: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«Экстремизму-нет»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«Месячник безопасности»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«Международный день борьбы с коррупцией»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Шефская помощь ветеранам войны и труда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Благоустройство памятника «Погибшим воинам»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B30D0D">
        <w:rPr>
          <w:rFonts w:ascii="Times New Roman" w:eastAsia="Times New Roman" w:hAnsi="Times New Roman" w:cs="Times New Roman"/>
        </w:rPr>
        <w:t>Эковесна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– 2020»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Конкурсы: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«Живая классика»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«Без Берге»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«Битва хоров»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Конкурсы проходящие в рамках месячников.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Торжественные линейки: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День знаний;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День Победы, день памяти и скоби и Последний звонок в онлайн режиме.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Показатели деятельности: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Критерием оценки деятельности педагогического коллектива в этом направлении является устойчивый положительный характер школьников, проявляющийся в полезной жизнедеятельности.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Успешно осуществляется мини программа «Наш дом-Россия». Неотъемлемой частью патриотической работы является проведение «Вахты Памяти», праздничных встреч с ветеранами Вов, операция «Обелиск», «Забота». Отрадно отметить, что эта работа становится все более эффективной, неформальной.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В селе сохранилось тимуровское движение, облагораживание памятных мест. Большую помощь пожилым оказывают ребята 5-11 классов.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В этом году больше внимания стали уделять экологии села, что очень отрадно. Активно проводится акция «Чистый </w:t>
      </w:r>
      <w:proofErr w:type="spellStart"/>
      <w:r w:rsidRPr="00B30D0D">
        <w:rPr>
          <w:rFonts w:ascii="Times New Roman" w:eastAsia="Times New Roman" w:hAnsi="Times New Roman" w:cs="Times New Roman"/>
        </w:rPr>
        <w:t>берег»,весной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и осенью субботники.. Воспитание экологической культуры - одно из главных направлений как классных руководителей, так и руководителей кружков. Периодически учащиеся школы принимают участие в мероприятиях, конкурсах поделок, рисунков о природных богатствах нашего края. 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Больше внимания в этом году обращается на правовое воспитание детей и подростков. В своей работе классные руководители планируют беседы по правам и обязанностям детей, по Конвенции о правах ребенка.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В школе на высоком уровне ведётся спортивно – оздоровительная работа.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Задачи: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Формирование осознанного отношения школьников к своему физическому и психическому здоровью.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Стремление к сохранению и укреплению </w:t>
      </w:r>
      <w:proofErr w:type="spellStart"/>
      <w:r w:rsidRPr="00B30D0D">
        <w:rPr>
          <w:rFonts w:ascii="Times New Roman" w:eastAsia="Times New Roman" w:hAnsi="Times New Roman" w:cs="Times New Roman"/>
        </w:rPr>
        <w:t>здоровья,развитию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и совершенствованию необходимых </w:t>
      </w:r>
      <w:proofErr w:type="spellStart"/>
      <w:r w:rsidRPr="00B30D0D">
        <w:rPr>
          <w:rFonts w:ascii="Times New Roman" w:eastAsia="Times New Roman" w:hAnsi="Times New Roman" w:cs="Times New Roman"/>
        </w:rPr>
        <w:t>способностей,качеств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и свойств личности.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Виды деятельности: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Акция «Молодёжь против наркотиков»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Акция «Спорт-альтернатива пагубным привычкам»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lastRenderedPageBreak/>
        <w:t>Акция «Мы готовы к ГТО»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Районные конкурсы: «Зарница».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Соревнования по лёгкой  атлетике и лыжным гонкам: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Школьные соревнования: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«День здоровья»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-Лёгкая атлетика (кросс)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-Лыжня России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-Праздник «В здоровом теле – здоровый дух».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-Цикл классных часов «Поговорим о здоровье».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Вывод: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В школе созданы условия для сохранения физического, психического и нравственного здоровья учащихся, посещающих спортивные секции.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В следующем учебном году: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Необходимо усилить работу по воспитанию негативного отношения к вредным привычкам.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Дополнительное образование.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Программа дополнительного образования включает следующие направления деятельности: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Естественнонаучное направление;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Социально педагогическое направление;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B30D0D">
        <w:rPr>
          <w:rFonts w:ascii="Times New Roman" w:eastAsia="Times New Roman" w:hAnsi="Times New Roman" w:cs="Times New Roman"/>
        </w:rPr>
        <w:t>Туристско</w:t>
      </w:r>
      <w:proofErr w:type="spellEnd"/>
      <w:r w:rsidRPr="00B30D0D">
        <w:rPr>
          <w:rFonts w:ascii="Times New Roman" w:eastAsia="Times New Roman" w:hAnsi="Times New Roman" w:cs="Times New Roman"/>
        </w:rPr>
        <w:t>–краеведческое направление;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Физкультурно-спортивное направление.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Техническое направление.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Социально-педагогическое направление.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В школе работает 3 объединения, в которых 46 учащиеся пользуются услугами дополнительного образования, что составило 39 % от общего числа учащихся школы.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Охват учащихся дополнительного образования по году обучения: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</w:t>
      </w:r>
    </w:p>
    <w:tbl>
      <w:tblPr>
        <w:tblW w:w="764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6"/>
        <w:gridCol w:w="2551"/>
        <w:gridCol w:w="2410"/>
      </w:tblGrid>
      <w:tr w:rsidR="00B30D0D" w:rsidRPr="00B30D0D" w:rsidTr="0057313C">
        <w:trPr>
          <w:tblCellSpacing w:w="0" w:type="dxa"/>
        </w:trPr>
        <w:tc>
          <w:tcPr>
            <w:tcW w:w="2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0D0D" w:rsidRPr="00B30D0D" w:rsidRDefault="00B30D0D" w:rsidP="00B30D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30D0D">
              <w:rPr>
                <w:rFonts w:ascii="Times New Roman" w:eastAsia="Times New Roman" w:hAnsi="Times New Roman" w:cs="Times New Roman"/>
              </w:rPr>
              <w:t>Начальная школа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0D0D" w:rsidRPr="00B30D0D" w:rsidRDefault="00B30D0D" w:rsidP="00B30D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30D0D">
              <w:rPr>
                <w:rFonts w:ascii="Times New Roman" w:eastAsia="Times New Roman" w:hAnsi="Times New Roman" w:cs="Times New Roman"/>
              </w:rPr>
              <w:t>Среднее звено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0D0D" w:rsidRPr="00B30D0D" w:rsidRDefault="00B30D0D" w:rsidP="00B30D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30D0D">
              <w:rPr>
                <w:rFonts w:ascii="Times New Roman" w:eastAsia="Times New Roman" w:hAnsi="Times New Roman" w:cs="Times New Roman"/>
              </w:rPr>
              <w:t>Старшее звено</w:t>
            </w:r>
          </w:p>
        </w:tc>
      </w:tr>
      <w:tr w:rsidR="00B30D0D" w:rsidRPr="00B30D0D" w:rsidTr="0057313C">
        <w:trPr>
          <w:tblCellSpacing w:w="0" w:type="dxa"/>
        </w:trPr>
        <w:tc>
          <w:tcPr>
            <w:tcW w:w="2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0D0D" w:rsidRPr="00B30D0D" w:rsidRDefault="00B30D0D" w:rsidP="00B30D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30D0D">
              <w:rPr>
                <w:rFonts w:ascii="Times New Roman" w:eastAsia="Times New Roman" w:hAnsi="Times New Roman" w:cs="Times New Roman"/>
              </w:rPr>
              <w:t>28 учащихся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0D0D" w:rsidRPr="00B30D0D" w:rsidRDefault="00B30D0D" w:rsidP="00B30D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30D0D">
              <w:rPr>
                <w:rFonts w:ascii="Times New Roman" w:eastAsia="Times New Roman" w:hAnsi="Times New Roman" w:cs="Times New Roman"/>
              </w:rPr>
              <w:t>16 учащихся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0D0D" w:rsidRPr="00B30D0D" w:rsidRDefault="00B30D0D" w:rsidP="00B30D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30D0D">
              <w:rPr>
                <w:rFonts w:ascii="Times New Roman" w:eastAsia="Times New Roman" w:hAnsi="Times New Roman" w:cs="Times New Roman"/>
              </w:rPr>
              <w:t xml:space="preserve"> 2 учащихся</w:t>
            </w:r>
          </w:p>
        </w:tc>
      </w:tr>
    </w:tbl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Руководители ориентируются на индивидуальные особенности учащихся.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Важно не только обогатить детей дополнительными знаниями, но и сформировать умение работать коллективно, воспитать культуру и этику общения. В условиях групповой творческой работы дополнительного образования это происходит естественно и непринуждённо.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Вывод: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Дополнительное образование не только дополняет основное образование, но нередко становится основой его частью, продолжая и расширяя культурное пространство школы.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Пути дальнейшего развития дополнительного образования: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- Изучение интересов, запросов школьников с учётом мнения родителей.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Организация открытых смотров – конкурсов ОДО.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Разработка и внедрение новых технологий обучения и воспитания, ориентированных на творческое саморазвитие личности.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Возрождение национальных традиций в образовании и воспитании.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Работа самоуправления.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Одним из направлений построения школьной воспитательной системы является развитие школьного Ученического Самоуправления.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Главный смысл самоуправления состоит в том, что с его помощью учащиеся получают возможность влиять на школьную жизнь как через участие в принятии решений, которыми руководствуется администрация учебного заведения, так и через собственную активную деятельность в управлении </w:t>
      </w:r>
      <w:proofErr w:type="spellStart"/>
      <w:r w:rsidRPr="00B30D0D">
        <w:rPr>
          <w:rFonts w:ascii="Times New Roman" w:eastAsia="Times New Roman" w:hAnsi="Times New Roman" w:cs="Times New Roman"/>
        </w:rPr>
        <w:t>внутришкольными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процессами. Основная задача - организовать жизнь детей в свободное от занятий время, чтобы учащиеся добровольно, с желанием участвовали в разнообразных делах класса и школы, учились быть самостоятельными, умели бы оценивать свои возможности и постоянно стремились к познанию самих себя.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Ученическое самоуправление разделено на министерства: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просвещения,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lastRenderedPageBreak/>
        <w:t>здоровья и спорта,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культуры,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безопасности,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Возглавляет министерства – Президент. В начале каждого учебного года проводится предвыборная кампания по выдвижению кандидата на должность </w:t>
      </w:r>
      <w:proofErr w:type="spellStart"/>
      <w:r w:rsidRPr="00B30D0D">
        <w:rPr>
          <w:rFonts w:ascii="Times New Roman" w:eastAsia="Times New Roman" w:hAnsi="Times New Roman" w:cs="Times New Roman"/>
        </w:rPr>
        <w:t>Президента.Члены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Совета старшеклассников являются инициаторами и организаторами проведения вечеров, смотров, конкурсов, дней самоуправления, трудовых десантов, краеведческой и профилактической работы, дежурства по школе. Мероприятия готовят и проводят сами обучающиеся под руководством педагога – организатора. После чего, на совете старшеклассников обсуждаются плюсы и минусы, пишется отзыв о прошедшем мероприятии. Один раз в четверть проводились общее собрание совета, где Министерства отчитываются за проведенные мероприятия, подводится промежуточный итог, обсуждается план работы на следующую четверть. В конце года учитываются итоги каждой четверти и на линейке по окончании учебного года вручаются грамоты самым активным ребятам.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Вывод: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Самоуправление в школе- необходимый компонент современного воспитания. Деятельность ученического самоуправления способствует личностному росту школьников, развитию их ответственности и самостоятельности.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Рекомендации: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Создавать в воспитательной практике ситуации успеха, благоприятные для свободного проявления личности учащегося и преодоления его пассивности.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Совершенствовать отношения в системе «Ученическое самоуправление – педагогический коллектив».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Работа с родителями: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Воспитательная работа школы не может строиться без учета того, что индивидуальность ребенка формируется в семье. Школа и семья - два важнейших </w:t>
      </w:r>
      <w:proofErr w:type="spellStart"/>
      <w:r w:rsidRPr="00B30D0D">
        <w:rPr>
          <w:rFonts w:ascii="Times New Roman" w:eastAsia="Times New Roman" w:hAnsi="Times New Roman" w:cs="Times New Roman"/>
        </w:rPr>
        <w:t>воспитательно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-образовательных института, которые изначально призваны пополнять друг друга и взаимодействовать между собой. Совершенно ясно, что без участия родителей в организации учебно-воспитательного процесса невозможно достичь высоких результатов. С этой целью в школе велась большая работа с родителями или лицами их заменяющими. Школа видит свою цель, прежде всего в том, чтобы, вооружив их психолого-педагогическими знаниями, привлечь их к организации жизни и деятельности школы. Поэтому совместно с психологом школы было организовано родительское собрание «Здоровая семья – здоровый ребёнок», проводились собрания с родителями по проблемам подросткового возраста, профилактике интернет зависимости, суицида, об особенностях подготовки выпускников 9 и 11 классов к государственной итоговой аттестации. Школьный психолог проводил занятия и индивидуальные консультации для учащихся школы и их родителей. 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         В каждом классе действует родительский комитет, члены которого оказывали помощь классному руководителю в организационных вопросах, привлекались к работе с асоциальными семьями. Работал общешкольный родительский комитет. Председатель родительского комитета </w:t>
      </w:r>
      <w:proofErr w:type="spellStart"/>
      <w:r w:rsidRPr="00B30D0D">
        <w:rPr>
          <w:rFonts w:ascii="Times New Roman" w:eastAsia="Times New Roman" w:hAnsi="Times New Roman" w:cs="Times New Roman"/>
        </w:rPr>
        <w:t>Мехтиева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Е.С. принимала участие в решении общешкольных вопросов.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         Кроме родительских собраний в школе проводились индивидуальные консультации для родителей учителями-предметниками. 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         Для закрепления сотрудничества семьи и школы проводились внеклассные мероприятия с участием детей и родителей. Традиционными были концерт к 8 марта, подготовленный педагогами и учащимися начальной школы. Традиционно родители посещали новогодние праздники, утренники ко Дню </w:t>
      </w:r>
      <w:proofErr w:type="spellStart"/>
      <w:r w:rsidRPr="00B30D0D">
        <w:rPr>
          <w:rFonts w:ascii="Times New Roman" w:eastAsia="Times New Roman" w:hAnsi="Times New Roman" w:cs="Times New Roman"/>
        </w:rPr>
        <w:t>Матери,к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8 марта,  мероприятия 9 мая, торжественные линейки Первого звонка, присутствовали на мероприятии «Последний звонок в онлайн режиме», «Онлайн Бессмертный полк» и др. Родители помогали классным руководителям в организации мероприятий в классах, участвовали вместе с детьми в подготовке работ для школьных, районных и республиканских  конкурсов, помогали в изготовлении костюмов для выступления на общешкольных мероприятиях, подделок.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           Значительное место в системе работы классных руководителей с родителями учащихся отводилось психолого-педагогическому просвещению и информационному обеспечению. На многие родительские собрания приглашались учителя- предметники, администрация школы, педагог- психолог. Учителя-предметники знакомили родителей с особенностями учебных предметов, с целями и задачами, программами, методикой, своими требованиями. Такие выступления позволили избежать многих конфликтов, вызванных незнанием и недопониманием родителями всей сложности и специфики учебной деятельности в нашей школе. Педагогом -</w:t>
      </w:r>
      <w:r w:rsidRPr="00B30D0D">
        <w:rPr>
          <w:rFonts w:ascii="Times New Roman" w:eastAsia="Times New Roman" w:hAnsi="Times New Roman" w:cs="Times New Roman"/>
        </w:rPr>
        <w:lastRenderedPageBreak/>
        <w:t xml:space="preserve">психологом школы были даны рекомендации родителям по вопросам: - проблемы адаптации к школе учащихся 1,5,10 классов - проблемы подросткового возраста - об особенностях подготовки выпускников 9 и 11 классов к государственной итоговой аттестации, особенности выбора профессии. В течение года проводились групповые (занятия с классом) и индивидуальные консультации для учащихся школы и их родителей. Консультирование проходило в тесном взаимодействии с выполнением </w:t>
      </w:r>
      <w:proofErr w:type="spellStart"/>
      <w:r w:rsidRPr="00B30D0D">
        <w:rPr>
          <w:rFonts w:ascii="Times New Roman" w:eastAsia="Times New Roman" w:hAnsi="Times New Roman" w:cs="Times New Roman"/>
        </w:rPr>
        <w:t>психоразвивающих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B30D0D">
        <w:rPr>
          <w:rFonts w:ascii="Times New Roman" w:eastAsia="Times New Roman" w:hAnsi="Times New Roman" w:cs="Times New Roman"/>
        </w:rPr>
        <w:t>психокоррекционных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задач.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65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           Для организации родительского контроля за качеством питания </w:t>
      </w:r>
      <w:proofErr w:type="spellStart"/>
      <w:r w:rsidRPr="00B30D0D">
        <w:rPr>
          <w:rFonts w:ascii="Times New Roman" w:eastAsia="Times New Roman" w:hAnsi="Times New Roman" w:cs="Times New Roman"/>
        </w:rPr>
        <w:t>обучающихся,в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целях осуществления родительского контроля качества питания в школе была создана комиссия по изучению вопросов организации питания в </w:t>
      </w:r>
      <w:proofErr w:type="spellStart"/>
      <w:r w:rsidRPr="00B30D0D">
        <w:rPr>
          <w:rFonts w:ascii="Times New Roman" w:eastAsia="Times New Roman" w:hAnsi="Times New Roman" w:cs="Times New Roman"/>
        </w:rPr>
        <w:t>школе,в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состав которого были включены члены классных родительских комитетов.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Для информирования родителей о деятельности педагогического коллектива и учащихся создан сайт школы.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Вывод: Практика показывает, что в работе с родителями были и есть трудности: не все родители понимают значимость совместной работы с </w:t>
      </w:r>
      <w:proofErr w:type="spellStart"/>
      <w:r w:rsidRPr="00B30D0D">
        <w:rPr>
          <w:rFonts w:ascii="Times New Roman" w:eastAsia="Times New Roman" w:hAnsi="Times New Roman" w:cs="Times New Roman"/>
        </w:rPr>
        <w:t>педколлективом</w:t>
      </w:r>
      <w:proofErr w:type="spellEnd"/>
      <w:r w:rsidRPr="00B30D0D">
        <w:rPr>
          <w:rFonts w:ascii="Times New Roman" w:eastAsia="Times New Roman" w:hAnsi="Times New Roman" w:cs="Times New Roman"/>
        </w:rPr>
        <w:t>, некоторые сознательно уклоняются от воспитания детей, многие остаются сторонними наблюдателями. Есть в школе и проблемные семьи, которые находятся на постоянном контроле администрации школы, классных руководителей. Хотелось бы, чтобы такие родители чаще приходили в школу, совместно с детьми участвовали в мероприятиях.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Рекомендации: 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Вовлечение родителей в деятельность системы дополнительного образования.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Вовлечение родителей в деятельность органов общешкольного ученического самоуправления.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Методическое объединение классных руководителей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Методической темой МО классных руководителей являлась: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«Использование современных педагогических технологий в процессе воспитательной работы»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Цель: Непрерывное совершенствование форм и методов работы классного руководителя в воспитательном процессе 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Задачи: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</w:t>
      </w:r>
    </w:p>
    <w:p w:rsidR="00B30D0D" w:rsidRPr="00B30D0D" w:rsidRDefault="00B30D0D" w:rsidP="00B30D0D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активное включение классных руководителей в научно-методическую, инновационную, опытно-педагогическую деятельность;</w:t>
      </w:r>
    </w:p>
    <w:p w:rsidR="00B30D0D" w:rsidRPr="00B30D0D" w:rsidRDefault="00B30D0D" w:rsidP="00B30D0D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организация информационно-методической помощи классным руководителям в совершенствовании форм и методов организации воспитательной работы;</w:t>
      </w:r>
    </w:p>
    <w:p w:rsidR="00B30D0D" w:rsidRPr="00B30D0D" w:rsidRDefault="00B30D0D" w:rsidP="00B30D0D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создание информационно-педагогического банка собственных достижений, популяризация собственного опыта;</w:t>
      </w:r>
    </w:p>
    <w:p w:rsidR="00B30D0D" w:rsidRPr="00B30D0D" w:rsidRDefault="00B30D0D" w:rsidP="00B30D0D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развитие информационной культуры педагогов и использование информационных технологий в воспитательной работе;</w:t>
      </w:r>
    </w:p>
    <w:p w:rsidR="00B30D0D" w:rsidRPr="00B30D0D" w:rsidRDefault="00B30D0D" w:rsidP="00B30D0D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формирование у классных руководителе теоретической и практической базы для моделирования системы воспитания в классе. Формирование у  подростков  навыков  здорового   образа жизни,  ценностного  отношения  к  своему  здоровью.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Приоритетные направления методической работы: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 1.  Повышение теоретического, методического уровня подготовки классных руководителей по вопросам психологии и педагогики воспитательной работы.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2. Информирование о нормативно-правовой базе, регулирующей работу классных руководителей.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3. Обобщение, систематизация и распространение передового педагогического опыта.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4. Вооружение классных руководителей современными воспитательными технологиями и знаниями современных форм и методов работы.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 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В течении года было проведено следующее: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Обзор методической литературы по проблемам организации воспитания.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Создание банка интересных педагогических идей.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Участие в массовых мероприятиях ОУ.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Консультации для классных руководителей по вопросам ведения документации классных руководителей, организации работы с родителями.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Поставленные задачи решались через совершенствование методики проведения внеклассных мероприятий. МО классных руководителей это не только изучение новых веяний в воспитании, но </w:t>
      </w:r>
      <w:r w:rsidRPr="00B30D0D">
        <w:rPr>
          <w:rFonts w:ascii="Times New Roman" w:eastAsia="Times New Roman" w:hAnsi="Times New Roman" w:cs="Times New Roman"/>
        </w:rPr>
        <w:lastRenderedPageBreak/>
        <w:t>и обмен опытом, который у многих учителей достаточно богат и разнообразен. Воспитательные мероприятия носили активную форму, и обогащали досуг школьников, сплачивали коллективы детей, развивали творческие способности, способствовали интеллектуальному развитию. В ходе работы классных руководителей проявились хорошие коммуникативные и организаторские способности, показали умение ориентироваться и использовать новые технологии.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Вывод: Анализируя работу ШМО классных руководителей можно сделать вывод о том, что в школе работают инициативные люди, которые хотят, чтобы пребывание детей в школе было интересным. В целом поставленные задачи в 2019-2020 учебном году можно считать решенными, цель достигнута. Работу ШМО считать удовлетворительной.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Задачи на следующий год: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Воспитать личность на основе педагогической поддержки с учётом индивидуального развития каждого ученика.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Развивать творческие способности учащихся в учебно-воспитательной деятельности по различным направлениям.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- Разработать методы помощи родителям в организации конструктивного взаимодействия с ребёнком.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 Взаимодействие семьи и школы: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Эффективность воспитательной работы во многом зависит от взаимодействия школы и семьи. В прошедшем учебном  году совершенствовались традиционные формы работы с родителями и складывались новые.  Совет школы решал важнейшие вопросы: укрепление материальной базы школы,  вопросы безопасности учащихся. В классах работают родительские комитеты. Родители помогают организовывать поездки и экскурсии учащихся на выставки, на </w:t>
      </w:r>
      <w:proofErr w:type="spellStart"/>
      <w:r w:rsidRPr="00B30D0D">
        <w:rPr>
          <w:rFonts w:ascii="Times New Roman" w:eastAsia="Times New Roman" w:hAnsi="Times New Roman" w:cs="Times New Roman"/>
        </w:rPr>
        <w:t>предприятия,в</w:t>
      </w:r>
      <w:proofErr w:type="spellEnd"/>
      <w:r w:rsidRPr="00B30D0D">
        <w:rPr>
          <w:rFonts w:ascii="Times New Roman" w:eastAsia="Times New Roman" w:hAnsi="Times New Roman" w:cs="Times New Roman"/>
        </w:rPr>
        <w:t xml:space="preserve"> места отдыха и развлечений. Оказывают содействие с транспортом.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 xml:space="preserve">За прошедший учебный год было проведено 1 общешкольное собрание. </w:t>
      </w:r>
    </w:p>
    <w:p w:rsidR="00B30D0D" w:rsidRPr="00B30D0D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30D0D">
        <w:rPr>
          <w:rFonts w:ascii="Times New Roman" w:eastAsia="Times New Roman" w:hAnsi="Times New Roman" w:cs="Times New Roman"/>
        </w:rPr>
        <w:t>Родительские собрания в классах проводятся классными руководителями регулярно один раз в четверть. Темы разнообразны: «Психологические особенности учащихся»,  «Проблемы воспитания в семье»,  «Как научить ребенка учиться», «Профилактика вредных привычек»,  «Адаптация учащихся», «Формирование осознанного выбора», «Питание ребенка», «Профилактика вредных привычек», «Профилактика правонарушений».</w:t>
      </w:r>
    </w:p>
    <w:p w:rsidR="00B95A52" w:rsidRDefault="00B95A52" w:rsidP="00B30D0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</w:pPr>
    </w:p>
    <w:p w:rsidR="00230A55" w:rsidRPr="00907E27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907E27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IV. Содержание и качество подготовки</w:t>
      </w:r>
    </w:p>
    <w:p w:rsid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Статистика показателей за 201</w:t>
      </w:r>
      <w:r w:rsidR="000A6323">
        <w:rPr>
          <w:rFonts w:ascii="Times New Roman" w:eastAsia="Times New Roman" w:hAnsi="Times New Roman" w:cs="Times New Roman"/>
        </w:rPr>
        <w:t>5</w:t>
      </w:r>
      <w:r w:rsidRPr="0061778E">
        <w:rPr>
          <w:rFonts w:ascii="Times New Roman" w:eastAsia="Times New Roman" w:hAnsi="Times New Roman" w:cs="Times New Roman"/>
        </w:rPr>
        <w:t>–20</w:t>
      </w:r>
      <w:r w:rsidR="000A6323">
        <w:rPr>
          <w:rFonts w:ascii="Times New Roman" w:eastAsia="Times New Roman" w:hAnsi="Times New Roman" w:cs="Times New Roman"/>
        </w:rPr>
        <w:t>20</w:t>
      </w:r>
      <w:r w:rsidRPr="0061778E">
        <w:rPr>
          <w:rFonts w:ascii="Times New Roman" w:eastAsia="Times New Roman" w:hAnsi="Times New Roman" w:cs="Times New Roman"/>
        </w:rPr>
        <w:t xml:space="preserve"> годы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3957"/>
        <w:gridCol w:w="1088"/>
        <w:gridCol w:w="1088"/>
        <w:gridCol w:w="1088"/>
        <w:gridCol w:w="1036"/>
        <w:gridCol w:w="1036"/>
      </w:tblGrid>
      <w:tr w:rsidR="000A6323" w:rsidRPr="0061778E" w:rsidTr="000A6323">
        <w:tc>
          <w:tcPr>
            <w:tcW w:w="3957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2015-2016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2016-2017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2017-2018</w:t>
            </w:r>
          </w:p>
        </w:tc>
        <w:tc>
          <w:tcPr>
            <w:tcW w:w="1036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1036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</w:tr>
      <w:tr w:rsidR="000A6323" w:rsidRPr="0061778E" w:rsidTr="000A6323">
        <w:tc>
          <w:tcPr>
            <w:tcW w:w="3957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Число обучающихся на конец учебного года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84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96</w:t>
            </w:r>
          </w:p>
        </w:tc>
        <w:tc>
          <w:tcPr>
            <w:tcW w:w="1036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036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</w:tr>
      <w:tr w:rsidR="000A6323" w:rsidRPr="0061778E" w:rsidTr="000A6323">
        <w:tc>
          <w:tcPr>
            <w:tcW w:w="3957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Оставлены на повторное обучение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036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6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A6323" w:rsidRPr="0061778E" w:rsidTr="000A6323">
        <w:tc>
          <w:tcPr>
            <w:tcW w:w="3957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Окончили учебный год с отличием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036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36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0A6323" w:rsidRPr="0061778E" w:rsidTr="000A6323">
        <w:tc>
          <w:tcPr>
            <w:tcW w:w="3957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Окончили учебный год без троек.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1036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036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0A6323" w:rsidRPr="0061778E" w:rsidTr="000A6323">
        <w:tc>
          <w:tcPr>
            <w:tcW w:w="3957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Окончили школу с серебряной, золотой медалью.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88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36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36" w:type="dxa"/>
          </w:tcPr>
          <w:p w:rsidR="000A6323" w:rsidRPr="0061778E" w:rsidRDefault="000A6323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61778E" w:rsidRDefault="0061778E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Приведенная статистика показывает, что </w:t>
      </w:r>
      <w:r w:rsidR="0029058A">
        <w:rPr>
          <w:rFonts w:ascii="Times New Roman" w:eastAsia="Times New Roman" w:hAnsi="Times New Roman" w:cs="Times New Roman"/>
        </w:rPr>
        <w:t xml:space="preserve">наблюдается </w:t>
      </w:r>
      <w:r w:rsidRPr="0061778E">
        <w:rPr>
          <w:rFonts w:ascii="Times New Roman" w:eastAsia="Times New Roman" w:hAnsi="Times New Roman" w:cs="Times New Roman"/>
        </w:rPr>
        <w:t>положительная динамика успешного освоения основных образовательных программ сохраняется, при этом стабильно растет количество обучающихся Школы.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Профильного и углубленного обучения в Школе нет.</w:t>
      </w:r>
    </w:p>
    <w:p w:rsidR="00230A55" w:rsidRPr="0029058A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b/>
        </w:rPr>
      </w:pPr>
      <w:r w:rsidRPr="0029058A">
        <w:rPr>
          <w:rFonts w:ascii="Times New Roman" w:eastAsia="Times New Roman" w:hAnsi="Times New Roman" w:cs="Times New Roman"/>
          <w:b/>
        </w:rPr>
        <w:t>Краткий анализ динамики результатов</w:t>
      </w:r>
      <w:r w:rsidR="00D439AE">
        <w:rPr>
          <w:rFonts w:ascii="Times New Roman" w:eastAsia="Times New Roman" w:hAnsi="Times New Roman" w:cs="Times New Roman"/>
          <w:b/>
        </w:rPr>
        <w:t xml:space="preserve"> успеваемости и</w:t>
      </w:r>
      <w:r w:rsidRPr="0029058A">
        <w:rPr>
          <w:rFonts w:ascii="Times New Roman" w:eastAsia="Times New Roman" w:hAnsi="Times New Roman" w:cs="Times New Roman"/>
          <w:b/>
        </w:rPr>
        <w:t xml:space="preserve">  качества знаний</w:t>
      </w: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439A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Сравнительный анализ успеваемости в 2-11 классах за три года </w:t>
      </w:r>
    </w:p>
    <w:tbl>
      <w:tblPr>
        <w:tblStyle w:val="42"/>
        <w:tblW w:w="0" w:type="auto"/>
        <w:tblLook w:val="04A0" w:firstRow="1" w:lastRow="0" w:firstColumn="1" w:lastColumn="0" w:noHBand="0" w:noVBand="1"/>
      </w:tblPr>
      <w:tblGrid>
        <w:gridCol w:w="1265"/>
        <w:gridCol w:w="1090"/>
        <w:gridCol w:w="1154"/>
        <w:gridCol w:w="950"/>
        <w:gridCol w:w="1170"/>
        <w:gridCol w:w="1312"/>
        <w:gridCol w:w="1276"/>
      </w:tblGrid>
      <w:tr w:rsidR="000A6323" w:rsidRPr="00D439AE" w:rsidTr="000A6323">
        <w:tc>
          <w:tcPr>
            <w:tcW w:w="1265" w:type="dxa"/>
            <w:vMerge w:val="restart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244" w:type="dxa"/>
            <w:gridSpan w:val="2"/>
          </w:tcPr>
          <w:p w:rsidR="000A6323" w:rsidRPr="00D439AE" w:rsidRDefault="000A6323" w:rsidP="00AB2D58">
            <w:pPr>
              <w:shd w:val="clear" w:color="auto" w:fill="FFFFFF" w:themeFill="background1"/>
              <w:spacing w:line="27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2017-2018</w:t>
            </w:r>
          </w:p>
        </w:tc>
        <w:tc>
          <w:tcPr>
            <w:tcW w:w="2120" w:type="dxa"/>
            <w:gridSpan w:val="2"/>
          </w:tcPr>
          <w:p w:rsidR="000A6323" w:rsidRPr="00D439AE" w:rsidRDefault="000A6323" w:rsidP="00AB2D58">
            <w:pPr>
              <w:shd w:val="clear" w:color="auto" w:fill="FFFFFF" w:themeFill="background1"/>
              <w:spacing w:line="27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2588" w:type="dxa"/>
            <w:gridSpan w:val="2"/>
          </w:tcPr>
          <w:p w:rsidR="000A6323" w:rsidRPr="00D439AE" w:rsidRDefault="000A6323" w:rsidP="00AB2D58">
            <w:pPr>
              <w:shd w:val="clear" w:color="auto" w:fill="FFFFFF" w:themeFill="background1"/>
              <w:spacing w:line="27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</w:tr>
      <w:tr w:rsidR="000A6323" w:rsidRPr="00D439AE" w:rsidTr="000A6323">
        <w:tc>
          <w:tcPr>
            <w:tcW w:w="1265" w:type="dxa"/>
            <w:vMerge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0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154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50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170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312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  <w:r w:rsidR="00AB2D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%</w:t>
            </w:r>
          </w:p>
        </w:tc>
        <w:tc>
          <w:tcPr>
            <w:tcW w:w="1276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  <w:r w:rsidR="00AB2D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%</w:t>
            </w:r>
          </w:p>
        </w:tc>
      </w:tr>
      <w:tr w:rsidR="000A6323" w:rsidRPr="00D439AE" w:rsidTr="000A6323">
        <w:tc>
          <w:tcPr>
            <w:tcW w:w="1265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класс</w:t>
            </w:r>
          </w:p>
        </w:tc>
        <w:tc>
          <w:tcPr>
            <w:tcW w:w="1090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87%</w:t>
            </w:r>
          </w:p>
        </w:tc>
        <w:tc>
          <w:tcPr>
            <w:tcW w:w="1154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93%</w:t>
            </w:r>
          </w:p>
        </w:tc>
        <w:tc>
          <w:tcPr>
            <w:tcW w:w="950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170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93%</w:t>
            </w:r>
          </w:p>
        </w:tc>
        <w:tc>
          <w:tcPr>
            <w:tcW w:w="1312" w:type="dxa"/>
          </w:tcPr>
          <w:p w:rsidR="000A6323" w:rsidRPr="00D439AE" w:rsidRDefault="00AB2D58" w:rsidP="00FF1824">
            <w:pPr>
              <w:shd w:val="clear" w:color="auto" w:fill="FFFFFF" w:themeFill="background1"/>
              <w:spacing w:line="27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276" w:type="dxa"/>
          </w:tcPr>
          <w:p w:rsidR="000A6323" w:rsidRPr="00D439AE" w:rsidRDefault="00AB2D58" w:rsidP="00FF1824">
            <w:pPr>
              <w:shd w:val="clear" w:color="auto" w:fill="FFFFFF" w:themeFill="background1"/>
              <w:spacing w:line="27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</w:tr>
      <w:tr w:rsidR="000A6323" w:rsidRPr="00D439AE" w:rsidTr="000A6323">
        <w:tc>
          <w:tcPr>
            <w:tcW w:w="1265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 класс</w:t>
            </w:r>
          </w:p>
        </w:tc>
        <w:tc>
          <w:tcPr>
            <w:tcW w:w="1090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154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6323" w:rsidRPr="00D439AE" w:rsidRDefault="000A6323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39AE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6323" w:rsidRPr="00D439AE" w:rsidRDefault="000A6323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39AE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323" w:rsidRPr="00D439AE" w:rsidRDefault="00AB2D58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323" w:rsidRPr="00D439AE" w:rsidRDefault="00AB2D58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0A6323" w:rsidRPr="00D439AE" w:rsidTr="000A6323">
        <w:tc>
          <w:tcPr>
            <w:tcW w:w="1265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1090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70%</w:t>
            </w:r>
          </w:p>
        </w:tc>
        <w:tc>
          <w:tcPr>
            <w:tcW w:w="1154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6323" w:rsidRPr="00D439AE" w:rsidRDefault="000A6323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39AE">
              <w:rPr>
                <w:rFonts w:ascii="Times New Roman" w:eastAsia="Calibri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6323" w:rsidRPr="00D439AE" w:rsidRDefault="000A6323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39AE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323" w:rsidRPr="00D439AE" w:rsidRDefault="00AB2D58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323" w:rsidRPr="00D439AE" w:rsidRDefault="00AB2D58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0A6323" w:rsidRPr="00D439AE" w:rsidTr="000A6323">
        <w:tc>
          <w:tcPr>
            <w:tcW w:w="1265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1090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79%</w:t>
            </w:r>
          </w:p>
        </w:tc>
        <w:tc>
          <w:tcPr>
            <w:tcW w:w="1154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99%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6323" w:rsidRPr="00D439AE" w:rsidRDefault="000A6323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39AE">
              <w:rPr>
                <w:rFonts w:ascii="Times New Roman" w:eastAsia="Calibri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6323" w:rsidRPr="00D439AE" w:rsidRDefault="000A6323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39AE">
              <w:rPr>
                <w:rFonts w:ascii="Times New Roman" w:eastAsia="Calibri" w:hAnsi="Times New Roman" w:cs="Times New Roman"/>
                <w:sz w:val="24"/>
                <w:szCs w:val="24"/>
              </w:rPr>
              <w:t>98%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323" w:rsidRPr="00D439AE" w:rsidRDefault="00AB2D58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323" w:rsidRPr="00D439AE" w:rsidRDefault="00AB2D58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98</w:t>
            </w:r>
          </w:p>
        </w:tc>
      </w:tr>
    </w:tbl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42"/>
        <w:tblpPr w:leftFromText="180" w:rightFromText="180" w:vertAnchor="text" w:horzAnchor="margin" w:tblpY="183"/>
        <w:tblW w:w="8217" w:type="dxa"/>
        <w:tblLook w:val="04A0" w:firstRow="1" w:lastRow="0" w:firstColumn="1" w:lastColumn="0" w:noHBand="0" w:noVBand="1"/>
      </w:tblPr>
      <w:tblGrid>
        <w:gridCol w:w="1258"/>
        <w:gridCol w:w="1151"/>
        <w:gridCol w:w="1169"/>
        <w:gridCol w:w="928"/>
        <w:gridCol w:w="1169"/>
        <w:gridCol w:w="1266"/>
        <w:gridCol w:w="1276"/>
      </w:tblGrid>
      <w:tr w:rsidR="00AB2D58" w:rsidRPr="00D439AE" w:rsidTr="003C290D">
        <w:tc>
          <w:tcPr>
            <w:tcW w:w="1258" w:type="dxa"/>
            <w:vMerge w:val="restart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320" w:type="dxa"/>
            <w:gridSpan w:val="2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2097" w:type="dxa"/>
            <w:gridSpan w:val="2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2542" w:type="dxa"/>
            <w:gridSpan w:val="2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</w:tr>
      <w:tr w:rsidR="00AB2D58" w:rsidRPr="00D439AE" w:rsidTr="00AB2D58">
        <w:tc>
          <w:tcPr>
            <w:tcW w:w="1258" w:type="dxa"/>
            <w:vMerge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1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169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28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169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266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-во, %</w:t>
            </w:r>
          </w:p>
        </w:tc>
        <w:tc>
          <w:tcPr>
            <w:tcW w:w="1276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%</w:t>
            </w:r>
          </w:p>
        </w:tc>
      </w:tr>
      <w:tr w:rsidR="000A6323" w:rsidRPr="00D439AE" w:rsidTr="00AB2D58">
        <w:tc>
          <w:tcPr>
            <w:tcW w:w="1258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класс</w:t>
            </w:r>
          </w:p>
        </w:tc>
        <w:tc>
          <w:tcPr>
            <w:tcW w:w="1151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1169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28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1169" w:type="dxa"/>
          </w:tcPr>
          <w:p w:rsidR="000A6323" w:rsidRPr="00D439AE" w:rsidRDefault="000A6323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66" w:type="dxa"/>
          </w:tcPr>
          <w:p w:rsidR="000A6323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76" w:type="dxa"/>
          </w:tcPr>
          <w:p w:rsidR="000A6323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AB2D58" w:rsidRPr="00D439AE" w:rsidTr="00AB2D58">
        <w:tc>
          <w:tcPr>
            <w:tcW w:w="1258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класс</w:t>
            </w:r>
          </w:p>
        </w:tc>
        <w:tc>
          <w:tcPr>
            <w:tcW w:w="1151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39%</w:t>
            </w:r>
          </w:p>
        </w:tc>
        <w:tc>
          <w:tcPr>
            <w:tcW w:w="1169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28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169" w:type="dxa"/>
          </w:tcPr>
          <w:p w:rsidR="00AB2D58" w:rsidRPr="00D439AE" w:rsidRDefault="00AB2D58" w:rsidP="00AB2D58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66" w:type="dxa"/>
          </w:tcPr>
          <w:p w:rsidR="00AB2D58" w:rsidRPr="00D439AE" w:rsidRDefault="00AB2D58" w:rsidP="00AB2D58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276" w:type="dxa"/>
          </w:tcPr>
          <w:p w:rsidR="00AB2D58" w:rsidRDefault="00AB2D58" w:rsidP="00AB2D58">
            <w:r w:rsidRPr="00BE2C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AB2D58" w:rsidRPr="00D439AE" w:rsidTr="00AB2D58">
        <w:tc>
          <w:tcPr>
            <w:tcW w:w="1258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класс</w:t>
            </w:r>
          </w:p>
        </w:tc>
        <w:tc>
          <w:tcPr>
            <w:tcW w:w="1151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55%</w:t>
            </w:r>
          </w:p>
        </w:tc>
        <w:tc>
          <w:tcPr>
            <w:tcW w:w="1169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28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169" w:type="dxa"/>
          </w:tcPr>
          <w:p w:rsidR="00AB2D58" w:rsidRPr="00D439AE" w:rsidRDefault="00AB2D58" w:rsidP="00AB2D58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66" w:type="dxa"/>
          </w:tcPr>
          <w:p w:rsidR="00AB2D58" w:rsidRPr="00D439AE" w:rsidRDefault="00AB2D58" w:rsidP="00AB2D58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AB2D58" w:rsidRDefault="00AB2D58" w:rsidP="00AB2D58">
            <w:r w:rsidRPr="00BE2C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AB2D58" w:rsidRPr="00D439AE" w:rsidTr="00AB2D58">
        <w:tc>
          <w:tcPr>
            <w:tcW w:w="1258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класс</w:t>
            </w:r>
          </w:p>
        </w:tc>
        <w:tc>
          <w:tcPr>
            <w:tcW w:w="1151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45%</w:t>
            </w:r>
          </w:p>
        </w:tc>
        <w:tc>
          <w:tcPr>
            <w:tcW w:w="1169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28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33%</w:t>
            </w:r>
          </w:p>
        </w:tc>
        <w:tc>
          <w:tcPr>
            <w:tcW w:w="1169" w:type="dxa"/>
          </w:tcPr>
          <w:p w:rsidR="00AB2D58" w:rsidRPr="00D439AE" w:rsidRDefault="00AB2D58" w:rsidP="00AB2D58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66" w:type="dxa"/>
          </w:tcPr>
          <w:p w:rsidR="00AB2D58" w:rsidRPr="00D439AE" w:rsidRDefault="00AB2D58" w:rsidP="00AB2D58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76" w:type="dxa"/>
          </w:tcPr>
          <w:p w:rsidR="00AB2D58" w:rsidRDefault="00AB2D58" w:rsidP="00AB2D58">
            <w:r w:rsidRPr="00BE2C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AB2D58" w:rsidRPr="00D439AE" w:rsidTr="00AB2D58">
        <w:tc>
          <w:tcPr>
            <w:tcW w:w="1258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класс</w:t>
            </w:r>
          </w:p>
        </w:tc>
        <w:tc>
          <w:tcPr>
            <w:tcW w:w="1151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169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28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45%</w:t>
            </w:r>
          </w:p>
        </w:tc>
        <w:tc>
          <w:tcPr>
            <w:tcW w:w="1169" w:type="dxa"/>
          </w:tcPr>
          <w:p w:rsidR="00AB2D58" w:rsidRPr="00D439AE" w:rsidRDefault="00AB2D58" w:rsidP="00AB2D58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66" w:type="dxa"/>
          </w:tcPr>
          <w:p w:rsidR="00AB2D58" w:rsidRPr="00D439AE" w:rsidRDefault="00AB2D58" w:rsidP="00AB2D58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276" w:type="dxa"/>
          </w:tcPr>
          <w:p w:rsidR="00AB2D58" w:rsidRDefault="00AB2D58" w:rsidP="00AB2D58">
            <w:r w:rsidRPr="00BE2C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AB2D58" w:rsidRPr="00D439AE" w:rsidTr="00AB2D58">
        <w:tc>
          <w:tcPr>
            <w:tcW w:w="1258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51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42%</w:t>
            </w:r>
          </w:p>
        </w:tc>
        <w:tc>
          <w:tcPr>
            <w:tcW w:w="1169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28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44%</w:t>
            </w:r>
          </w:p>
        </w:tc>
        <w:tc>
          <w:tcPr>
            <w:tcW w:w="1169" w:type="dxa"/>
          </w:tcPr>
          <w:p w:rsidR="00AB2D58" w:rsidRPr="00D439AE" w:rsidRDefault="00AB2D58" w:rsidP="00AB2D58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66" w:type="dxa"/>
          </w:tcPr>
          <w:p w:rsidR="00AB2D58" w:rsidRPr="00D439AE" w:rsidRDefault="00AB2D58" w:rsidP="00AB2D58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276" w:type="dxa"/>
          </w:tcPr>
          <w:p w:rsidR="00AB2D58" w:rsidRDefault="00AB2D58" w:rsidP="00AB2D58">
            <w:r w:rsidRPr="00BE2C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42"/>
        <w:tblpPr w:leftFromText="180" w:rightFromText="180" w:vertAnchor="text" w:horzAnchor="margin" w:tblpY="1173"/>
        <w:tblW w:w="8217" w:type="dxa"/>
        <w:tblLook w:val="04A0" w:firstRow="1" w:lastRow="0" w:firstColumn="1" w:lastColumn="0" w:noHBand="0" w:noVBand="1"/>
      </w:tblPr>
      <w:tblGrid>
        <w:gridCol w:w="1151"/>
        <w:gridCol w:w="1176"/>
        <w:gridCol w:w="1175"/>
        <w:gridCol w:w="950"/>
        <w:gridCol w:w="1175"/>
        <w:gridCol w:w="1314"/>
        <w:gridCol w:w="1276"/>
      </w:tblGrid>
      <w:tr w:rsidR="00AB2D58" w:rsidRPr="00D439AE" w:rsidTr="003C290D">
        <w:tc>
          <w:tcPr>
            <w:tcW w:w="1151" w:type="dxa"/>
            <w:vMerge w:val="restart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351" w:type="dxa"/>
            <w:gridSpan w:val="2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2125" w:type="dxa"/>
            <w:gridSpan w:val="2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2590" w:type="dxa"/>
            <w:gridSpan w:val="2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</w:tr>
      <w:tr w:rsidR="00AB2D58" w:rsidRPr="00D439AE" w:rsidTr="00AB2D58">
        <w:tc>
          <w:tcPr>
            <w:tcW w:w="1151" w:type="dxa"/>
            <w:vMerge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175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50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175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314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%</w:t>
            </w:r>
          </w:p>
        </w:tc>
        <w:tc>
          <w:tcPr>
            <w:tcW w:w="1276" w:type="dxa"/>
          </w:tcPr>
          <w:p w:rsidR="00AB2D58" w:rsidRPr="00D439AE" w:rsidRDefault="00AB2D58" w:rsidP="00AB2D58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%</w:t>
            </w:r>
          </w:p>
        </w:tc>
      </w:tr>
      <w:tr w:rsidR="00AB2D58" w:rsidRPr="00D439AE" w:rsidTr="00AB2D58">
        <w:tc>
          <w:tcPr>
            <w:tcW w:w="1151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1176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75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1175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314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276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AB2D58" w:rsidRPr="00D439AE" w:rsidTr="00AB2D58">
        <w:tc>
          <w:tcPr>
            <w:tcW w:w="1151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класс</w:t>
            </w:r>
          </w:p>
        </w:tc>
        <w:tc>
          <w:tcPr>
            <w:tcW w:w="1176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60%</w:t>
            </w:r>
          </w:p>
        </w:tc>
        <w:tc>
          <w:tcPr>
            <w:tcW w:w="1175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75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314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276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AB2D58" w:rsidRPr="00D439AE" w:rsidTr="00AB2D58">
        <w:tc>
          <w:tcPr>
            <w:tcW w:w="1151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76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71%</w:t>
            </w:r>
          </w:p>
        </w:tc>
        <w:tc>
          <w:tcPr>
            <w:tcW w:w="1175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175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314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276" w:type="dxa"/>
          </w:tcPr>
          <w:p w:rsidR="00AB2D58" w:rsidRPr="00D439AE" w:rsidRDefault="00AB2D58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Default="00D439AE" w:rsidP="00FF182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9058A" w:rsidRPr="0029058A" w:rsidRDefault="0029058A" w:rsidP="00FF182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9058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Качество знаний обучающихся в  201</w:t>
      </w:r>
      <w:r w:rsidR="00AB2D5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9</w:t>
      </w:r>
      <w:r w:rsidRPr="0029058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-20</w:t>
      </w:r>
      <w:r w:rsidR="00AB2D5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20</w:t>
      </w:r>
      <w:r w:rsidRPr="0029058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учебном году</w:t>
      </w:r>
    </w:p>
    <w:tbl>
      <w:tblPr>
        <w:tblW w:w="10434" w:type="dxa"/>
        <w:tblInd w:w="-5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5"/>
        <w:gridCol w:w="1102"/>
        <w:gridCol w:w="1103"/>
        <w:gridCol w:w="1154"/>
        <w:gridCol w:w="1103"/>
        <w:gridCol w:w="1102"/>
        <w:gridCol w:w="1103"/>
        <w:gridCol w:w="1102"/>
        <w:gridCol w:w="1510"/>
      </w:tblGrid>
      <w:tr w:rsidR="0029058A" w:rsidRPr="0029058A" w:rsidTr="0029058A">
        <w:trPr>
          <w:trHeight w:val="310"/>
        </w:trPr>
        <w:tc>
          <w:tcPr>
            <w:tcW w:w="1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кол-во </w:t>
            </w:r>
            <w:r w:rsidRPr="0029058A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29058A">
              <w:rPr>
                <w:rFonts w:ascii="Times New Roman" w:eastAsia="Times New Roman" w:hAnsi="Times New Roman" w:cs="Times New Roman"/>
              </w:rPr>
              <w:t>обуч-ся</w:t>
            </w:r>
            <w:proofErr w:type="spellEnd"/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 четверть</w:t>
            </w:r>
          </w:p>
        </w:tc>
        <w:tc>
          <w:tcPr>
            <w:tcW w:w="11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кол-во </w:t>
            </w:r>
            <w:r w:rsidRPr="0029058A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29058A">
              <w:rPr>
                <w:rFonts w:ascii="Times New Roman" w:eastAsia="Times New Roman" w:hAnsi="Times New Roman" w:cs="Times New Roman"/>
              </w:rPr>
              <w:t>обуч-ся</w:t>
            </w:r>
            <w:proofErr w:type="spellEnd"/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2 четверть</w:t>
            </w:r>
          </w:p>
        </w:tc>
        <w:tc>
          <w:tcPr>
            <w:tcW w:w="11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кол-во </w:t>
            </w:r>
            <w:r w:rsidRPr="0029058A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29058A">
              <w:rPr>
                <w:rFonts w:ascii="Times New Roman" w:eastAsia="Times New Roman" w:hAnsi="Times New Roman" w:cs="Times New Roman"/>
              </w:rPr>
              <w:t>обуч-ся</w:t>
            </w:r>
            <w:proofErr w:type="spellEnd"/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3 четверть</w:t>
            </w:r>
          </w:p>
        </w:tc>
        <w:tc>
          <w:tcPr>
            <w:tcW w:w="11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кол-во </w:t>
            </w:r>
            <w:r w:rsidRPr="0029058A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29058A">
              <w:rPr>
                <w:rFonts w:ascii="Times New Roman" w:eastAsia="Times New Roman" w:hAnsi="Times New Roman" w:cs="Times New Roman"/>
              </w:rPr>
              <w:t>обуч-ся</w:t>
            </w:r>
            <w:proofErr w:type="spellEnd"/>
          </w:p>
        </w:tc>
        <w:tc>
          <w:tcPr>
            <w:tcW w:w="15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 четверть/год</w:t>
            </w:r>
          </w:p>
        </w:tc>
      </w:tr>
      <w:tr w:rsidR="00480D71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2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AB2D58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AB2D58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82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 \</w:t>
            </w:r>
            <w:r w:rsidR="003B1C41">
              <w:rPr>
                <w:rFonts w:ascii="Times New Roman" w:eastAsia="Times New Roman" w:hAnsi="Times New Roman" w:cs="Times New Roman"/>
              </w:rPr>
              <w:t>82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480D71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3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AB2D58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85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 \</w:t>
            </w:r>
            <w:r w:rsidR="003B1C41">
              <w:rPr>
                <w:rFonts w:ascii="Times New Roman" w:eastAsia="Times New Roman" w:hAnsi="Times New Roman" w:cs="Times New Roman"/>
              </w:rPr>
              <w:t>86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480D71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AB2D58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100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 \</w:t>
            </w:r>
            <w:r w:rsidR="003B1C41">
              <w:rPr>
                <w:rFonts w:ascii="Times New Roman" w:eastAsia="Times New Roman" w:hAnsi="Times New Roman" w:cs="Times New Roman"/>
              </w:rPr>
              <w:t>80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480D71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итого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AB2D58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89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% \ </w:t>
            </w:r>
            <w:r w:rsidR="003B1C41">
              <w:rPr>
                <w:rFonts w:ascii="Times New Roman" w:eastAsia="Times New Roman" w:hAnsi="Times New Roman" w:cs="Times New Roman"/>
                <w:b/>
              </w:rPr>
              <w:t>83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</w:t>
            </w:r>
          </w:p>
        </w:tc>
      </w:tr>
      <w:tr w:rsidR="00480D71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5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AB2D58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 \</w:t>
            </w:r>
            <w:r w:rsidR="003B1C41">
              <w:rPr>
                <w:rFonts w:ascii="Times New Roman" w:eastAsia="Times New Roman" w:hAnsi="Times New Roman" w:cs="Times New Roman"/>
              </w:rPr>
              <w:t>6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0%</w:t>
            </w:r>
          </w:p>
        </w:tc>
      </w:tr>
      <w:tr w:rsidR="00480D71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6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AB2D58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3B1C4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62</w:t>
            </w:r>
            <w:r w:rsidR="00480D71" w:rsidRPr="0029058A">
              <w:rPr>
                <w:rFonts w:ascii="Times New Roman" w:eastAsia="Times New Roman" w:hAnsi="Times New Roman" w:cs="Times New Roman"/>
                <w:lang w:val="en-US"/>
              </w:rPr>
              <w:t xml:space="preserve">% \ </w:t>
            </w:r>
            <w:r>
              <w:rPr>
                <w:rFonts w:ascii="Times New Roman" w:eastAsia="Times New Roman" w:hAnsi="Times New Roman" w:cs="Times New Roman"/>
              </w:rPr>
              <w:t>54</w:t>
            </w:r>
            <w:r w:rsidR="00480D71"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480D71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7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AB2D58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3B1C4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  <w:r w:rsidR="00480D71" w:rsidRPr="0029058A">
              <w:rPr>
                <w:rFonts w:ascii="Times New Roman" w:eastAsia="Times New Roman" w:hAnsi="Times New Roman" w:cs="Times New Roman"/>
                <w:lang w:val="en-US"/>
              </w:rPr>
              <w:t xml:space="preserve">% \ </w:t>
            </w:r>
            <w:r>
              <w:rPr>
                <w:rFonts w:ascii="Times New Roman" w:eastAsia="Times New Roman" w:hAnsi="Times New Roman" w:cs="Times New Roman"/>
              </w:rPr>
              <w:t>50</w:t>
            </w:r>
            <w:r w:rsidR="00480D71"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480D71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8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AB2D58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3B1C4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  <w:r w:rsidR="00480D71" w:rsidRPr="0029058A">
              <w:rPr>
                <w:rFonts w:ascii="Times New Roman" w:eastAsia="Times New Roman" w:hAnsi="Times New Roman" w:cs="Times New Roman"/>
                <w:lang w:val="en-US"/>
              </w:rPr>
              <w:t xml:space="preserve">% \ </w:t>
            </w:r>
            <w:r>
              <w:rPr>
                <w:rFonts w:ascii="Times New Roman" w:eastAsia="Times New Roman" w:hAnsi="Times New Roman" w:cs="Times New Roman"/>
              </w:rPr>
              <w:t>31</w:t>
            </w:r>
            <w:r w:rsidR="00480D71"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480D71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9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480D71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3B1C4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44</w:t>
            </w:r>
            <w:r w:rsidR="00480D71" w:rsidRPr="0029058A">
              <w:rPr>
                <w:rFonts w:ascii="Times New Roman" w:eastAsia="Times New Roman" w:hAnsi="Times New Roman" w:cs="Times New Roman"/>
                <w:lang w:val="en-US"/>
              </w:rPr>
              <w:t xml:space="preserve">% \ </w:t>
            </w:r>
            <w:r>
              <w:rPr>
                <w:rFonts w:ascii="Times New Roman" w:eastAsia="Times New Roman" w:hAnsi="Times New Roman" w:cs="Times New Roman"/>
              </w:rPr>
              <w:t>56</w:t>
            </w:r>
            <w:r w:rsidR="00480D71"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480D71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итого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480D71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47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80D71" w:rsidRPr="0029058A" w:rsidRDefault="00480D7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4</w:t>
            </w:r>
            <w:r w:rsidR="003B1C41">
              <w:rPr>
                <w:rFonts w:ascii="Times New Roman" w:eastAsia="Times New Roman" w:hAnsi="Times New Roman" w:cs="Times New Roman"/>
                <w:b/>
              </w:rPr>
              <w:t>2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% \ </w:t>
            </w:r>
            <w:r w:rsidRPr="0029058A">
              <w:rPr>
                <w:rFonts w:ascii="Times New Roman" w:eastAsia="Times New Roman" w:hAnsi="Times New Roman" w:cs="Times New Roman"/>
                <w:b/>
              </w:rPr>
              <w:t>4</w:t>
            </w:r>
            <w:r w:rsidR="003B1C41">
              <w:rPr>
                <w:rFonts w:ascii="Times New Roman" w:eastAsia="Times New Roman" w:hAnsi="Times New Roman" w:cs="Times New Roman"/>
                <w:b/>
              </w:rPr>
              <w:t>7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10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3B1C41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3B1C41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3B1C41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3B1C4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44</w:t>
            </w:r>
            <w:r w:rsidR="0029058A" w:rsidRPr="0029058A">
              <w:rPr>
                <w:rFonts w:ascii="Times New Roman" w:eastAsia="Times New Roman" w:hAnsi="Times New Roman" w:cs="Times New Roman"/>
                <w:lang w:val="en-US"/>
              </w:rPr>
              <w:t>%\</w:t>
            </w:r>
            <w:r>
              <w:rPr>
                <w:rFonts w:ascii="Times New Roman" w:eastAsia="Times New Roman" w:hAnsi="Times New Roman" w:cs="Times New Roman"/>
              </w:rPr>
              <w:t>44</w:t>
            </w:r>
            <w:r w:rsidR="0029058A"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11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3B1C41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3B1C41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3B1C41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3B1C4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67</w:t>
            </w:r>
            <w:r w:rsidR="0029058A" w:rsidRPr="0029058A">
              <w:rPr>
                <w:rFonts w:ascii="Times New Roman" w:eastAsia="Times New Roman" w:hAnsi="Times New Roman" w:cs="Times New Roman"/>
                <w:lang w:val="en-US"/>
              </w:rPr>
              <w:t xml:space="preserve">% \ </w:t>
            </w:r>
            <w:r>
              <w:rPr>
                <w:rFonts w:ascii="Times New Roman" w:eastAsia="Times New Roman" w:hAnsi="Times New Roman" w:cs="Times New Roman"/>
              </w:rPr>
              <w:t>67</w:t>
            </w:r>
            <w:r w:rsidR="0029058A"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итого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3B1C41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3B1C41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3B1C41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3B1C4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55%/5</w:t>
            </w:r>
            <w:r w:rsidR="0029058A" w:rsidRPr="0029058A">
              <w:rPr>
                <w:rFonts w:ascii="Times New Roman" w:eastAsia="Times New Roman" w:hAnsi="Times New Roman" w:cs="Times New Roman"/>
                <w:b/>
              </w:rPr>
              <w:t xml:space="preserve">5%  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9058A">
              <w:rPr>
                <w:rFonts w:ascii="Times New Roman" w:eastAsia="Times New Roman" w:hAnsi="Times New Roman" w:cs="Times New Roman"/>
                <w:b/>
                <w:bCs/>
              </w:rPr>
              <w:t>Итого</w:t>
            </w:r>
          </w:p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  <w:b/>
                <w:bCs/>
              </w:rPr>
              <w:t>всего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AB2D58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480D71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60</w:t>
            </w:r>
            <w:r w:rsidR="0029058A"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29058A" w:rsidRPr="0029058A" w:rsidRDefault="003B1C41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5</w:t>
            </w:r>
            <w:r w:rsidR="003B1C41">
              <w:rPr>
                <w:rFonts w:ascii="Times New Roman" w:eastAsia="Times New Roman" w:hAnsi="Times New Roman" w:cs="Times New Roman"/>
                <w:b/>
              </w:rPr>
              <w:t>7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480D7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480D71" w:rsidP="003B1C41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/>
              </w:rPr>
              <w:t>57</w:t>
            </w:r>
            <w:r w:rsidR="0029058A"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3B1C41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3B1C4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6</w:t>
            </w:r>
            <w:r w:rsidR="003B1C41">
              <w:rPr>
                <w:rFonts w:ascii="Times New Roman" w:eastAsia="Times New Roman" w:hAnsi="Times New Roman" w:cs="Times New Roman"/>
                <w:b/>
              </w:rPr>
              <w:t>2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%\</w:t>
            </w:r>
            <w:r w:rsidRPr="0029058A">
              <w:rPr>
                <w:rFonts w:ascii="Times New Roman" w:eastAsia="Times New Roman" w:hAnsi="Times New Roman" w:cs="Times New Roman"/>
                <w:b/>
              </w:rPr>
              <w:t>6</w:t>
            </w:r>
            <w:r w:rsidR="003B1C41">
              <w:rPr>
                <w:rFonts w:ascii="Times New Roman" w:eastAsia="Times New Roman" w:hAnsi="Times New Roman" w:cs="Times New Roman"/>
                <w:b/>
              </w:rPr>
              <w:t>2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:rsidR="0029058A" w:rsidRPr="00A93BED" w:rsidRDefault="0029058A" w:rsidP="00FF1824">
      <w:pPr>
        <w:shd w:val="clear" w:color="auto" w:fill="FFFFFF" w:themeFill="background1"/>
        <w:spacing w:after="0" w:line="276" w:lineRule="atLeast"/>
        <w:ind w:firstLine="39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58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29058A">
        <w:rPr>
          <w:rFonts w:ascii="Times New Roman" w:eastAsia="Times New Roman" w:hAnsi="Times New Roman" w:cs="Times New Roman"/>
          <w:sz w:val="24"/>
          <w:szCs w:val="24"/>
        </w:rPr>
        <w:t xml:space="preserve">Из таблицы видно, что качество знаний по школе к концу года увеличилось. На ступени начальной школы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наблюдается </w:t>
      </w:r>
      <w:r w:rsidRPr="0029058A">
        <w:rPr>
          <w:rFonts w:ascii="Times New Roman" w:eastAsia="Times New Roman" w:hAnsi="Times New Roman" w:cs="Times New Roman"/>
          <w:sz w:val="24"/>
          <w:szCs w:val="24"/>
        </w:rPr>
        <w:t>снижение качества знаний во второй</w:t>
      </w:r>
      <w:r w:rsidR="001E5CE8">
        <w:rPr>
          <w:rFonts w:ascii="Times New Roman" w:eastAsia="Times New Roman" w:hAnsi="Times New Roman" w:cs="Times New Roman"/>
          <w:sz w:val="24"/>
          <w:szCs w:val="24"/>
        </w:rPr>
        <w:t xml:space="preserve"> и третьей </w:t>
      </w:r>
      <w:r w:rsidRPr="0029058A">
        <w:rPr>
          <w:rFonts w:ascii="Times New Roman" w:eastAsia="Times New Roman" w:hAnsi="Times New Roman" w:cs="Times New Roman"/>
          <w:sz w:val="24"/>
          <w:szCs w:val="24"/>
        </w:rPr>
        <w:t xml:space="preserve">четверти, однако к концу года опять выравнивается. На ступени </w:t>
      </w:r>
      <w:r w:rsidR="001E5CE8">
        <w:rPr>
          <w:rFonts w:ascii="Times New Roman" w:eastAsia="Times New Roman" w:hAnsi="Times New Roman" w:cs="Times New Roman"/>
          <w:sz w:val="24"/>
          <w:szCs w:val="24"/>
        </w:rPr>
        <w:t>в третьей четверти качество знаний снижается на 3%, однако в четвертой опять повышается.</w:t>
      </w:r>
      <w:r w:rsidRPr="0029058A">
        <w:rPr>
          <w:rFonts w:ascii="Times New Roman" w:eastAsia="Times New Roman" w:hAnsi="Times New Roman" w:cs="Times New Roman"/>
          <w:sz w:val="24"/>
          <w:szCs w:val="24"/>
        </w:rPr>
        <w:t xml:space="preserve">  На ступени старшей школы изменений нет, на протяжении года качество стабильно держится на уровне </w:t>
      </w:r>
      <w:r w:rsidR="001E5CE8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29058A">
        <w:rPr>
          <w:rFonts w:ascii="Times New Roman" w:eastAsia="Times New Roman" w:hAnsi="Times New Roman" w:cs="Times New Roman"/>
          <w:sz w:val="24"/>
          <w:szCs w:val="24"/>
        </w:rPr>
        <w:t xml:space="preserve">5%. </w:t>
      </w:r>
      <w:r w:rsidR="001E5CE8">
        <w:rPr>
          <w:rFonts w:ascii="Times New Roman" w:eastAsia="Times New Roman" w:hAnsi="Times New Roman" w:cs="Times New Roman"/>
          <w:sz w:val="24"/>
          <w:szCs w:val="24"/>
        </w:rPr>
        <w:t xml:space="preserve">Очень нестабильные показатели в 5 классе это связано с двумя причинами. Первая - класс маленький и каждый новый человек оказывает существенное влияние на общий показатель. Вторая - два ученика учатся на грани между 3 и 4 по некоторым предметам. </w:t>
      </w:r>
      <w:r w:rsidR="00A93BED">
        <w:rPr>
          <w:rFonts w:ascii="Times New Roman" w:eastAsia="Times New Roman" w:hAnsi="Times New Roman" w:cs="Times New Roman"/>
          <w:sz w:val="24"/>
          <w:szCs w:val="24"/>
        </w:rPr>
        <w:t>Резкое повышение качества наблюдается в 2-8 классах (исключение 5 класс)</w:t>
      </w:r>
      <w:r w:rsidRPr="0029058A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A93BED">
        <w:rPr>
          <w:rFonts w:ascii="Times New Roman" w:eastAsia="Times New Roman" w:hAnsi="Times New Roman" w:cs="Times New Roman"/>
          <w:sz w:val="24"/>
          <w:szCs w:val="24"/>
        </w:rPr>
        <w:t xml:space="preserve">в 4 четверти, это может быть связано с дистанционным обучением, которое было введено в 4 четверти в </w:t>
      </w:r>
      <w:r w:rsidR="00A93BED">
        <w:rPr>
          <w:rFonts w:ascii="Times New Roman" w:eastAsia="Times New Roman" w:hAnsi="Times New Roman" w:cs="Times New Roman"/>
          <w:sz w:val="24"/>
          <w:szCs w:val="24"/>
        </w:rPr>
        <w:lastRenderedPageBreak/>
        <w:t>связи с эпидемиологической обстановкой. При дистанционном обучении не удается контролировать самостоятельность выполнения классных работ.</w:t>
      </w:r>
    </w:p>
    <w:p w:rsidR="0029058A" w:rsidRPr="0029058A" w:rsidRDefault="0029058A" w:rsidP="00FF1824">
      <w:pPr>
        <w:shd w:val="clear" w:color="auto" w:fill="FFFFFF" w:themeFill="background1"/>
        <w:spacing w:after="0" w:line="276" w:lineRule="atLeast"/>
        <w:ind w:firstLine="3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058A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Каждую четверть выявлялся средний показатель качества знаний по отдельным предметам по классу и школе в целом.</w:t>
      </w:r>
    </w:p>
    <w:p w:rsidR="0029058A" w:rsidRPr="0029058A" w:rsidRDefault="0029058A" w:rsidP="00FF1824">
      <w:pPr>
        <w:shd w:val="clear" w:color="auto" w:fill="FFFFFF" w:themeFill="background1"/>
        <w:spacing w:after="0" w:line="276" w:lineRule="atLeast"/>
        <w:ind w:firstLine="39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9058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Качественные показатели по предметам за три года</w:t>
      </w:r>
    </w:p>
    <w:tbl>
      <w:tblPr>
        <w:tblW w:w="76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"/>
        <w:gridCol w:w="2758"/>
        <w:gridCol w:w="1668"/>
        <w:gridCol w:w="1606"/>
        <w:gridCol w:w="1591"/>
      </w:tblGrid>
      <w:tr w:rsidR="00A93BED" w:rsidRPr="0029058A" w:rsidTr="00A93BED">
        <w:trPr>
          <w:trHeight w:val="300"/>
        </w:trPr>
        <w:tc>
          <w:tcPr>
            <w:tcW w:w="2802" w:type="dxa"/>
            <w:gridSpan w:val="2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668" w:type="dxa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2017-2018</w:t>
            </w:r>
          </w:p>
        </w:tc>
        <w:tc>
          <w:tcPr>
            <w:tcW w:w="1606" w:type="dxa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591" w:type="dxa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A93BED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2019-2020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64%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72%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93BED"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6%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9F530F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9F530F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93BED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93BED" w:rsidRPr="0029058A" w:rsidRDefault="00A93BED" w:rsidP="009F530F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9F530F" w:rsidRDefault="00461236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9F530F" w:rsidRDefault="00461236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69%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язык(</w:t>
            </w:r>
            <w:proofErr w:type="spellStart"/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68%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81%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62%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69%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82%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79%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74%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77%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81%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85%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98%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74%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84%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85%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98%</w:t>
            </w:r>
          </w:p>
        </w:tc>
      </w:tr>
      <w:tr w:rsidR="00A93BED" w:rsidRPr="0029058A" w:rsidTr="00A93BED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A93BED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A93BED" w:rsidRPr="0029058A" w:rsidRDefault="009F530F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29058A" w:rsidRPr="0029058A" w:rsidRDefault="0029058A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29058A">
        <w:rPr>
          <w:rFonts w:ascii="Times New Roman" w:eastAsia="Times New Roman" w:hAnsi="Times New Roman" w:cs="Times New Roman"/>
          <w:color w:val="000000"/>
          <w:sz w:val="24"/>
          <w:szCs w:val="24"/>
        </w:rPr>
        <w:t>    </w:t>
      </w:r>
      <w:r w:rsidRPr="0029058A">
        <w:rPr>
          <w:rFonts w:ascii="Times New Roman" w:eastAsia="Times New Roman" w:hAnsi="Times New Roman" w:cs="Times New Roman"/>
          <w:sz w:val="24"/>
          <w:szCs w:val="24"/>
        </w:rPr>
        <w:t>Из таблицы видно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9058A">
        <w:rPr>
          <w:rFonts w:ascii="Times New Roman" w:eastAsia="Times New Roman" w:hAnsi="Times New Roman" w:cs="Times New Roman"/>
          <w:sz w:val="24"/>
          <w:szCs w:val="24"/>
        </w:rPr>
        <w:t xml:space="preserve"> что качественные показатели по</w:t>
      </w:r>
      <w:r w:rsidR="00461236">
        <w:rPr>
          <w:rFonts w:ascii="Times New Roman" w:eastAsia="Times New Roman" w:hAnsi="Times New Roman" w:cs="Times New Roman"/>
          <w:sz w:val="24"/>
          <w:szCs w:val="24"/>
        </w:rPr>
        <w:t xml:space="preserve"> большинству предметов выше 60%, исключение алгебра -</w:t>
      </w:r>
      <w:r w:rsidR="00912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61236">
        <w:rPr>
          <w:rFonts w:ascii="Times New Roman" w:eastAsia="Times New Roman" w:hAnsi="Times New Roman" w:cs="Times New Roman"/>
          <w:sz w:val="24"/>
          <w:szCs w:val="24"/>
        </w:rPr>
        <w:t>48% и геометрия – 45%, но при этом они выше, чем в прошлом учебном году.</w:t>
      </w:r>
    </w:p>
    <w:p w:rsidR="00D439AE" w:rsidRPr="00D439AE" w:rsidRDefault="00D439AE" w:rsidP="003C290D">
      <w:pPr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  Анализ выпуска основной и средней школы показал, что обучающиеся получили знания и умения по предметам школьной программы. Это подтвердили результаты </w:t>
      </w:r>
      <w:r w:rsidR="00461236">
        <w:rPr>
          <w:rFonts w:ascii="Times New Roman" w:eastAsia="Times New Roman" w:hAnsi="Times New Roman" w:cs="Times New Roman"/>
          <w:color w:val="000000"/>
          <w:sz w:val="24"/>
          <w:szCs w:val="24"/>
        </w:rPr>
        <w:t>промежуточной</w:t>
      </w: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аттестации. До итоговой аттестации были допущены все обучающиеся 9 класса в количестве </w:t>
      </w:r>
      <w:r w:rsidR="00461236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человек. </w:t>
      </w:r>
      <w:r w:rsidR="00461236">
        <w:rPr>
          <w:rFonts w:ascii="Times New Roman" w:eastAsia="Times New Roman" w:hAnsi="Times New Roman" w:cs="Times New Roman"/>
          <w:color w:val="000000"/>
          <w:sz w:val="24"/>
          <w:szCs w:val="24"/>
        </w:rPr>
        <w:t>В связи со сложившейся эпидемиологической обстановкой в конце учебного года. ГИА в 9 классе отменили.</w:t>
      </w:r>
    </w:p>
    <w:p w:rsidR="003C290D" w:rsidRPr="003C290D" w:rsidRDefault="00D439AE" w:rsidP="003C290D">
      <w:pPr>
        <w:spacing w:line="276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 итоговой аттестации были допущены все обучающиеся 11 класса в количестве </w:t>
      </w:r>
      <w:r w:rsidR="003C290D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человек. Выпускники</w:t>
      </w:r>
      <w:r w:rsidR="003C29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выбрали для сдачи</w:t>
      </w: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 обязательных экзамена русск</w:t>
      </w:r>
      <w:r w:rsidR="003C290D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язык и математик</w:t>
      </w:r>
      <w:r w:rsidR="003C290D">
        <w:rPr>
          <w:rFonts w:ascii="Times New Roman" w:eastAsia="Times New Roman" w:hAnsi="Times New Roman" w:cs="Times New Roman"/>
          <w:color w:val="000000"/>
          <w:sz w:val="24"/>
          <w:szCs w:val="24"/>
        </w:rPr>
        <w:t>а (база)</w:t>
      </w: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форме ЕГЭ</w:t>
      </w:r>
      <w:r w:rsidR="003C29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В связи с приказом Министерства просвещения </w:t>
      </w:r>
      <w:r w:rsidR="003C290D" w:rsidRPr="003C290D">
        <w:rPr>
          <w:rFonts w:ascii="Times New Roman" w:hAnsi="Times New Roman" w:cs="Times New Roman"/>
          <w:color w:val="000000"/>
          <w:sz w:val="24"/>
          <w:szCs w:val="24"/>
        </w:rPr>
        <w:t xml:space="preserve">РФ №294/651  от 11 июня 2020 г «Об особенностях проведения ГИА по образовательным программам среднего общего образования в 2020 году» итоги промежуточной аттестации признаются, результатами ГИА-11 и являются основанием для выдачи аттестатов о среднем общем образовании. </w:t>
      </w:r>
      <w:r w:rsidR="003C290D">
        <w:rPr>
          <w:rFonts w:ascii="Times New Roman" w:hAnsi="Times New Roman" w:cs="Times New Roman"/>
          <w:color w:val="000000"/>
          <w:sz w:val="24"/>
          <w:szCs w:val="24"/>
        </w:rPr>
        <w:t xml:space="preserve">Экзамены выпускники сдают, если они требуются им для поступления в ВУЗ. Ни одному из выпускников 11 класса для поступления не требовалась сдача ЕГЭ, поэтому </w:t>
      </w:r>
      <w:r w:rsidR="00BC4F0F">
        <w:rPr>
          <w:rFonts w:ascii="Times New Roman" w:hAnsi="Times New Roman" w:cs="Times New Roman"/>
          <w:color w:val="000000"/>
          <w:sz w:val="24"/>
          <w:szCs w:val="24"/>
        </w:rPr>
        <w:t>все выпускники получили аттестаты о среднем общем образовании на основании результатов промежуточной аттестации.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V. Востребованность выпускников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2"/>
        <w:gridCol w:w="570"/>
        <w:gridCol w:w="799"/>
        <w:gridCol w:w="799"/>
        <w:gridCol w:w="1526"/>
        <w:gridCol w:w="570"/>
        <w:gridCol w:w="964"/>
        <w:gridCol w:w="1526"/>
        <w:gridCol w:w="1019"/>
        <w:gridCol w:w="809"/>
      </w:tblGrid>
      <w:tr w:rsidR="00230A55" w:rsidRPr="0061778E" w:rsidTr="00A9641A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Год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lastRenderedPageBreak/>
              <w:t>выпуска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lastRenderedPageBreak/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Средняя школа</w:t>
            </w:r>
          </w:p>
        </w:tc>
      </w:tr>
      <w:tr w:rsidR="00230A55" w:rsidRPr="0061778E" w:rsidTr="00A9641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A9641A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641A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A9641A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641A">
              <w:rPr>
                <w:rFonts w:ascii="Times New Roman" w:eastAsia="Times New Roman" w:hAnsi="Times New Roman" w:cs="Times New Roman"/>
              </w:rPr>
              <w:t>Перешли в </w:t>
            </w:r>
          </w:p>
          <w:p w:rsidR="00230A55" w:rsidRPr="00A9641A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641A">
              <w:rPr>
                <w:rFonts w:ascii="Times New Roman" w:eastAsia="Times New Roman" w:hAnsi="Times New Roman" w:cs="Times New Roman"/>
              </w:rPr>
              <w:br/>
              <w:t>10-й класс </w:t>
            </w:r>
          </w:p>
          <w:p w:rsidR="00230A55" w:rsidRPr="00A9641A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641A">
              <w:rPr>
                <w:rFonts w:ascii="Times New Roman" w:eastAsia="Times New Roman" w:hAnsi="Times New Roman" w:cs="Times New Roman"/>
              </w:rPr>
              <w:br/>
              <w:t>Школы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A9641A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641A">
              <w:rPr>
                <w:rFonts w:ascii="Times New Roman" w:eastAsia="Times New Roman" w:hAnsi="Times New Roman" w:cs="Times New Roman"/>
              </w:rPr>
              <w:t>Перешли в </w:t>
            </w:r>
          </w:p>
          <w:p w:rsidR="00230A55" w:rsidRPr="00A9641A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641A">
              <w:rPr>
                <w:rFonts w:ascii="Times New Roman" w:eastAsia="Times New Roman" w:hAnsi="Times New Roman" w:cs="Times New Roman"/>
              </w:rPr>
              <w:br/>
              <w:t>10-й класс </w:t>
            </w:r>
          </w:p>
          <w:p w:rsidR="00230A55" w:rsidRPr="00A9641A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641A">
              <w:rPr>
                <w:rFonts w:ascii="Times New Roman" w:eastAsia="Times New Roman" w:hAnsi="Times New Roman" w:cs="Times New Roman"/>
              </w:rPr>
              <w:br/>
              <w:t>другой ОО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A9641A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641A">
              <w:rPr>
                <w:rFonts w:ascii="Times New Roman" w:eastAsia="Times New Roman" w:hAnsi="Times New Roman" w:cs="Times New Roman"/>
              </w:rPr>
              <w:t>Поступили в </w:t>
            </w:r>
          </w:p>
          <w:p w:rsidR="00230A55" w:rsidRPr="00A9641A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641A">
              <w:rPr>
                <w:rFonts w:ascii="Times New Roman" w:eastAsia="Times New Roman" w:hAnsi="Times New Roman" w:cs="Times New Roman"/>
              </w:rPr>
              <w:br/>
              <w:t>профессиональную </w:t>
            </w:r>
          </w:p>
          <w:p w:rsidR="00230A55" w:rsidRPr="00A9641A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9641A">
              <w:rPr>
                <w:rFonts w:ascii="Times New Roman" w:eastAsia="Times New Roman" w:hAnsi="Times New Roman" w:cs="Times New Roman"/>
              </w:rPr>
              <w:br/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Поступили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в ВУЗ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Поступили в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профессиональную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Устроились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на работу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Пошли на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срочную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службу по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призыву</w:t>
            </w:r>
          </w:p>
        </w:tc>
      </w:tr>
      <w:tr w:rsidR="00230A55" w:rsidRPr="0061778E" w:rsidTr="00A964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3F7D6E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F7D6E" w:rsidRPr="0061778E" w:rsidRDefault="003F7D6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1D39F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293DF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293DF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293DF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D439AE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BC4F0F" w:rsidRPr="0061778E" w:rsidTr="00D8632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BC4F0F" w:rsidRDefault="00BC4F0F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BC4F0F" w:rsidRDefault="00BC4F0F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BC4F0F" w:rsidRDefault="00D8632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BC4F0F" w:rsidRDefault="00BC4F0F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BC4F0F" w:rsidRDefault="00D8632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BC4F0F" w:rsidRDefault="00BC4F0F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BC4F0F" w:rsidRDefault="00D8632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BC4F0F" w:rsidRDefault="00BC4F0F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BC4F0F" w:rsidRDefault="00BC4F0F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BC4F0F" w:rsidRDefault="00D8632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30A55" w:rsidRPr="0061778E" w:rsidTr="00230A55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30A55" w:rsidRPr="0061778E" w:rsidRDefault="003F7D6E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20</w:t>
      </w:r>
      <w:r w:rsidR="00BC4F0F">
        <w:rPr>
          <w:rFonts w:ascii="Times New Roman" w:eastAsia="Times New Roman" w:hAnsi="Times New Roman" w:cs="Times New Roman"/>
        </w:rPr>
        <w:t>20</w:t>
      </w:r>
      <w:r w:rsidR="00230A55" w:rsidRPr="0061778E">
        <w:rPr>
          <w:rFonts w:ascii="Times New Roman" w:eastAsia="Times New Roman" w:hAnsi="Times New Roman" w:cs="Times New Roman"/>
        </w:rPr>
        <w:t xml:space="preserve"> году остается стабильным число выпускников 9-го класса, которые продолжили обучение в других общеобразовательных организациях региона. 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VI. Оценка функционирования внутренней системы оценки качества образования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В Школе утверждено </w:t>
      </w:r>
      <w:hyperlink r:id="rId12" w:anchor="/document/118/30289/" w:history="1">
        <w:r w:rsidRPr="0061778E">
          <w:rPr>
            <w:rFonts w:ascii="Times New Roman" w:eastAsia="Times New Roman" w:hAnsi="Times New Roman" w:cs="Times New Roman"/>
          </w:rPr>
          <w:t>положение о внутренней системе оценки качества образования</w:t>
        </w:r>
      </w:hyperlink>
      <w:r w:rsidRPr="0061778E">
        <w:rPr>
          <w:rFonts w:ascii="Times New Roman" w:eastAsia="Times New Roman" w:hAnsi="Times New Roman" w:cs="Times New Roman"/>
        </w:rPr>
        <w:t xml:space="preserve"> </w:t>
      </w:r>
      <w:r w:rsidR="00996837">
        <w:rPr>
          <w:rFonts w:ascii="Times New Roman" w:eastAsia="Times New Roman" w:hAnsi="Times New Roman" w:cs="Times New Roman"/>
        </w:rPr>
        <w:t>в 2018 г</w:t>
      </w:r>
      <w:r w:rsidRPr="0061778E">
        <w:rPr>
          <w:rFonts w:ascii="Times New Roman" w:eastAsia="Times New Roman" w:hAnsi="Times New Roman" w:cs="Times New Roman"/>
        </w:rPr>
        <w:t xml:space="preserve">. </w:t>
      </w:r>
      <w:r w:rsidR="00BC4F0F">
        <w:rPr>
          <w:rFonts w:ascii="Times New Roman" w:eastAsia="Times New Roman" w:hAnsi="Times New Roman" w:cs="Times New Roman"/>
        </w:rPr>
        <w:t xml:space="preserve">В связи со сложившейся эпидемиологической обстановкой на конец 2019-2020 учебного года ВПР и мониторинг </w:t>
      </w:r>
      <w:proofErr w:type="spellStart"/>
      <w:r w:rsidR="00BC4F0F">
        <w:rPr>
          <w:rFonts w:ascii="Times New Roman" w:eastAsia="Times New Roman" w:hAnsi="Times New Roman" w:cs="Times New Roman"/>
        </w:rPr>
        <w:t>метапредметных</w:t>
      </w:r>
      <w:proofErr w:type="spellEnd"/>
      <w:r w:rsidR="00BC4F0F">
        <w:rPr>
          <w:rFonts w:ascii="Times New Roman" w:eastAsia="Times New Roman" w:hAnsi="Times New Roman" w:cs="Times New Roman"/>
        </w:rPr>
        <w:t xml:space="preserve"> навыков не проводился. ВПР перенесены на сентябрь 2020 года. </w:t>
      </w:r>
      <w:r w:rsidRPr="0061778E">
        <w:rPr>
          <w:rFonts w:ascii="Times New Roman" w:eastAsia="Times New Roman" w:hAnsi="Times New Roman" w:cs="Times New Roman"/>
        </w:rPr>
        <w:t>П</w:t>
      </w:r>
      <w:r w:rsidR="003F7D6E" w:rsidRPr="0061778E">
        <w:rPr>
          <w:rFonts w:ascii="Times New Roman" w:eastAsia="Times New Roman" w:hAnsi="Times New Roman" w:cs="Times New Roman"/>
        </w:rPr>
        <w:t>о результатам анкетирования 20</w:t>
      </w:r>
      <w:r w:rsidR="00BC4F0F">
        <w:rPr>
          <w:rFonts w:ascii="Times New Roman" w:eastAsia="Times New Roman" w:hAnsi="Times New Roman" w:cs="Times New Roman"/>
        </w:rPr>
        <w:t>20</w:t>
      </w:r>
      <w:r w:rsidRPr="0061778E">
        <w:rPr>
          <w:rFonts w:ascii="Times New Roman" w:eastAsia="Times New Roman" w:hAnsi="Times New Roman" w:cs="Times New Roman"/>
        </w:rPr>
        <w:t xml:space="preserve"> года выявлено, </w:t>
      </w:r>
      <w:r w:rsidR="00BC4F0F">
        <w:rPr>
          <w:rFonts w:ascii="Times New Roman" w:eastAsia="Times New Roman" w:hAnsi="Times New Roman" w:cs="Times New Roman"/>
        </w:rPr>
        <w:t>что большинство родителей  предпочитают очную форму обучения, лишь 5% опрошенных отдали преимущество дистанционной форме обучения.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VII. Оценка кадрового обеспечения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На период </w:t>
      </w:r>
      <w:proofErr w:type="spellStart"/>
      <w:r w:rsidRPr="0061778E">
        <w:rPr>
          <w:rFonts w:ascii="Times New Roman" w:eastAsia="Times New Roman" w:hAnsi="Times New Roman" w:cs="Times New Roman"/>
        </w:rPr>
        <w:t>самообследования</w:t>
      </w:r>
      <w:proofErr w:type="spellEnd"/>
      <w:r w:rsidRPr="0061778E">
        <w:rPr>
          <w:rFonts w:ascii="Times New Roman" w:eastAsia="Times New Roman" w:hAnsi="Times New Roman" w:cs="Times New Roman"/>
        </w:rPr>
        <w:t xml:space="preserve"> в Школе работают </w:t>
      </w:r>
      <w:r w:rsidR="00907E27" w:rsidRPr="0061778E">
        <w:rPr>
          <w:rFonts w:ascii="Times New Roman" w:eastAsia="Times New Roman" w:hAnsi="Times New Roman" w:cs="Times New Roman"/>
        </w:rPr>
        <w:t>2</w:t>
      </w:r>
      <w:r w:rsidR="00BC4F0F">
        <w:rPr>
          <w:rFonts w:ascii="Times New Roman" w:eastAsia="Times New Roman" w:hAnsi="Times New Roman" w:cs="Times New Roman"/>
        </w:rPr>
        <w:t>2</w:t>
      </w:r>
      <w:r w:rsidR="00907E27" w:rsidRPr="0061778E">
        <w:rPr>
          <w:rFonts w:ascii="Times New Roman" w:eastAsia="Times New Roman" w:hAnsi="Times New Roman" w:cs="Times New Roman"/>
        </w:rPr>
        <w:t xml:space="preserve"> педагог</w:t>
      </w:r>
      <w:r w:rsidR="00996837">
        <w:rPr>
          <w:rFonts w:ascii="Times New Roman" w:eastAsia="Times New Roman" w:hAnsi="Times New Roman" w:cs="Times New Roman"/>
        </w:rPr>
        <w:t>а</w:t>
      </w:r>
      <w:r w:rsidRPr="0061778E">
        <w:rPr>
          <w:rFonts w:ascii="Times New Roman" w:eastAsia="Times New Roman" w:hAnsi="Times New Roman" w:cs="Times New Roman"/>
        </w:rPr>
        <w:t>, из них</w:t>
      </w:r>
      <w:r w:rsidR="00996837">
        <w:rPr>
          <w:rFonts w:ascii="Times New Roman" w:eastAsia="Times New Roman" w:hAnsi="Times New Roman" w:cs="Times New Roman"/>
        </w:rPr>
        <w:t xml:space="preserve"> двое находятся в декретном отпуске,</w:t>
      </w:r>
      <w:r w:rsidRPr="0061778E">
        <w:rPr>
          <w:rFonts w:ascii="Times New Roman" w:eastAsia="Times New Roman" w:hAnsi="Times New Roman" w:cs="Times New Roman"/>
        </w:rPr>
        <w:t xml:space="preserve"> </w:t>
      </w:r>
      <w:r w:rsidR="00BC4F0F">
        <w:rPr>
          <w:rFonts w:ascii="Times New Roman" w:eastAsia="Times New Roman" w:hAnsi="Times New Roman" w:cs="Times New Roman"/>
        </w:rPr>
        <w:t>2</w:t>
      </w:r>
      <w:r w:rsidR="00996837">
        <w:rPr>
          <w:rFonts w:ascii="Times New Roman" w:eastAsia="Times New Roman" w:hAnsi="Times New Roman" w:cs="Times New Roman"/>
        </w:rPr>
        <w:t xml:space="preserve"> внешних совместителя.</w:t>
      </w:r>
      <w:r w:rsidRPr="0061778E">
        <w:rPr>
          <w:rFonts w:ascii="Times New Roman" w:eastAsia="Times New Roman" w:hAnsi="Times New Roman" w:cs="Times New Roman"/>
        </w:rPr>
        <w:t xml:space="preserve"> Из них </w:t>
      </w:r>
      <w:r w:rsidR="00F23FF3">
        <w:rPr>
          <w:rFonts w:ascii="Times New Roman" w:eastAsia="Times New Roman" w:hAnsi="Times New Roman" w:cs="Times New Roman"/>
        </w:rPr>
        <w:t>2</w:t>
      </w:r>
      <w:r w:rsidR="00BC4F0F">
        <w:rPr>
          <w:rFonts w:ascii="Times New Roman" w:eastAsia="Times New Roman" w:hAnsi="Times New Roman" w:cs="Times New Roman"/>
        </w:rPr>
        <w:t>0</w:t>
      </w:r>
      <w:r w:rsidRPr="0061778E">
        <w:rPr>
          <w:rFonts w:ascii="Times New Roman" w:eastAsia="Times New Roman" w:hAnsi="Times New Roman" w:cs="Times New Roman"/>
        </w:rPr>
        <w:t xml:space="preserve"> человек с высши</w:t>
      </w:r>
      <w:r w:rsidR="003F7D6E" w:rsidRPr="0061778E">
        <w:rPr>
          <w:rFonts w:ascii="Times New Roman" w:eastAsia="Times New Roman" w:hAnsi="Times New Roman" w:cs="Times New Roman"/>
        </w:rPr>
        <w:t>м педагогическим образованием</w:t>
      </w:r>
      <w:r w:rsidR="00F23FF3">
        <w:rPr>
          <w:rFonts w:ascii="Times New Roman" w:eastAsia="Times New Roman" w:hAnsi="Times New Roman" w:cs="Times New Roman"/>
        </w:rPr>
        <w:t xml:space="preserve"> или имеют диплом о переподготовке</w:t>
      </w:r>
      <w:r w:rsidR="003F7D6E" w:rsidRPr="0061778E">
        <w:rPr>
          <w:rFonts w:ascii="Times New Roman" w:eastAsia="Times New Roman" w:hAnsi="Times New Roman" w:cs="Times New Roman"/>
        </w:rPr>
        <w:t xml:space="preserve">, </w:t>
      </w:r>
      <w:r w:rsidR="00F23FF3">
        <w:rPr>
          <w:rFonts w:ascii="Times New Roman" w:eastAsia="Times New Roman" w:hAnsi="Times New Roman" w:cs="Times New Roman"/>
        </w:rPr>
        <w:t>2</w:t>
      </w:r>
      <w:r w:rsidRPr="0061778E">
        <w:rPr>
          <w:rFonts w:ascii="Times New Roman" w:eastAsia="Times New Roman" w:hAnsi="Times New Roman" w:cs="Times New Roman"/>
        </w:rPr>
        <w:t xml:space="preserve"> человека имеют среднее специальное образование. </w:t>
      </w:r>
      <w:r w:rsidR="003F7D6E" w:rsidRPr="0061778E">
        <w:rPr>
          <w:rFonts w:ascii="Times New Roman" w:eastAsia="Times New Roman" w:hAnsi="Times New Roman" w:cs="Times New Roman"/>
        </w:rPr>
        <w:t>В 201</w:t>
      </w:r>
      <w:r w:rsidR="00BC4F0F">
        <w:rPr>
          <w:rFonts w:ascii="Times New Roman" w:eastAsia="Times New Roman" w:hAnsi="Times New Roman" w:cs="Times New Roman"/>
        </w:rPr>
        <w:t>9</w:t>
      </w:r>
      <w:r w:rsidR="00996837">
        <w:rPr>
          <w:rFonts w:ascii="Times New Roman" w:eastAsia="Times New Roman" w:hAnsi="Times New Roman" w:cs="Times New Roman"/>
        </w:rPr>
        <w:t>-20</w:t>
      </w:r>
      <w:r w:rsidR="00BC4F0F">
        <w:rPr>
          <w:rFonts w:ascii="Times New Roman" w:eastAsia="Times New Roman" w:hAnsi="Times New Roman" w:cs="Times New Roman"/>
        </w:rPr>
        <w:t>20</w:t>
      </w:r>
      <w:r w:rsidR="00996837">
        <w:rPr>
          <w:rFonts w:ascii="Times New Roman" w:eastAsia="Times New Roman" w:hAnsi="Times New Roman" w:cs="Times New Roman"/>
        </w:rPr>
        <w:t xml:space="preserve"> учебном году</w:t>
      </w:r>
      <w:r w:rsidRPr="0061778E">
        <w:rPr>
          <w:rFonts w:ascii="Times New Roman" w:eastAsia="Times New Roman" w:hAnsi="Times New Roman" w:cs="Times New Roman"/>
        </w:rPr>
        <w:t xml:space="preserve"> аттестацию прошл</w:t>
      </w:r>
      <w:r w:rsidR="00F23FF3">
        <w:rPr>
          <w:rFonts w:ascii="Times New Roman" w:eastAsia="Times New Roman" w:hAnsi="Times New Roman" w:cs="Times New Roman"/>
        </w:rPr>
        <w:t>и</w:t>
      </w:r>
      <w:r w:rsidRPr="0061778E">
        <w:rPr>
          <w:rFonts w:ascii="Times New Roman" w:eastAsia="Times New Roman" w:hAnsi="Times New Roman" w:cs="Times New Roman"/>
        </w:rPr>
        <w:t xml:space="preserve"> </w:t>
      </w:r>
      <w:r w:rsidR="00BC4F0F">
        <w:rPr>
          <w:rFonts w:ascii="Times New Roman" w:eastAsia="Times New Roman" w:hAnsi="Times New Roman" w:cs="Times New Roman"/>
        </w:rPr>
        <w:t>7</w:t>
      </w:r>
      <w:r w:rsidR="003F7D6E" w:rsidRPr="0061778E">
        <w:rPr>
          <w:rFonts w:ascii="Times New Roman" w:eastAsia="Times New Roman" w:hAnsi="Times New Roman" w:cs="Times New Roman"/>
        </w:rPr>
        <w:t xml:space="preserve"> человек</w:t>
      </w:r>
      <w:r w:rsidRPr="0061778E">
        <w:rPr>
          <w:rFonts w:ascii="Times New Roman" w:eastAsia="Times New Roman" w:hAnsi="Times New Roman" w:cs="Times New Roman"/>
        </w:rPr>
        <w:t xml:space="preserve"> – </w:t>
      </w:r>
      <w:r w:rsidR="00CB3001">
        <w:rPr>
          <w:rFonts w:ascii="Times New Roman" w:eastAsia="Times New Roman" w:hAnsi="Times New Roman" w:cs="Times New Roman"/>
        </w:rPr>
        <w:t>1</w:t>
      </w:r>
      <w:r w:rsidR="00F23FF3">
        <w:rPr>
          <w:rFonts w:ascii="Times New Roman" w:eastAsia="Times New Roman" w:hAnsi="Times New Roman" w:cs="Times New Roman"/>
        </w:rPr>
        <w:t xml:space="preserve"> на </w:t>
      </w:r>
      <w:r w:rsidR="00CB3001">
        <w:rPr>
          <w:rFonts w:ascii="Times New Roman" w:eastAsia="Times New Roman" w:hAnsi="Times New Roman" w:cs="Times New Roman"/>
        </w:rPr>
        <w:t>первую</w:t>
      </w:r>
      <w:r w:rsidRPr="0061778E">
        <w:rPr>
          <w:rFonts w:ascii="Times New Roman" w:eastAsia="Times New Roman" w:hAnsi="Times New Roman" w:cs="Times New Roman"/>
        </w:rPr>
        <w:t xml:space="preserve"> квалификационную категорию</w:t>
      </w:r>
      <w:r w:rsidR="00F23FF3">
        <w:rPr>
          <w:rFonts w:ascii="Times New Roman" w:eastAsia="Times New Roman" w:hAnsi="Times New Roman" w:cs="Times New Roman"/>
        </w:rPr>
        <w:t xml:space="preserve"> и </w:t>
      </w:r>
      <w:r w:rsidR="00CB3001">
        <w:rPr>
          <w:rFonts w:ascii="Times New Roman" w:eastAsia="Times New Roman" w:hAnsi="Times New Roman" w:cs="Times New Roman"/>
        </w:rPr>
        <w:t>6</w:t>
      </w:r>
      <w:r w:rsidR="00F23FF3">
        <w:rPr>
          <w:rFonts w:ascii="Times New Roman" w:eastAsia="Times New Roman" w:hAnsi="Times New Roman" w:cs="Times New Roman"/>
        </w:rPr>
        <w:t xml:space="preserve"> на соответствие занимаемой должности</w:t>
      </w:r>
      <w:r w:rsidR="003F7D6E" w:rsidRPr="0061778E">
        <w:rPr>
          <w:rFonts w:ascii="Times New Roman" w:eastAsia="Times New Roman" w:hAnsi="Times New Roman" w:cs="Times New Roman"/>
        </w:rPr>
        <w:t>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В целях повышения качества образовательной деятельности в школе проводится целенаправленная кадровая политика, основная цель которой – обеспечение оптимального баланса процессов обновления и сохранения численного и качественного состава кадров </w:t>
      </w:r>
      <w:r w:rsidR="00F23FF3">
        <w:rPr>
          <w:rFonts w:ascii="Times New Roman" w:eastAsia="Times New Roman" w:hAnsi="Times New Roman" w:cs="Times New Roman"/>
        </w:rPr>
        <w:t>и</w:t>
      </w:r>
      <w:r w:rsidRPr="0061778E">
        <w:rPr>
          <w:rFonts w:ascii="Times New Roman" w:eastAsia="Times New Roman" w:hAnsi="Times New Roman" w:cs="Times New Roman"/>
        </w:rPr>
        <w:t xml:space="preserve"> его развитии, в соответствии</w:t>
      </w:r>
      <w:r w:rsidR="00F23FF3">
        <w:rPr>
          <w:rFonts w:ascii="Times New Roman" w:eastAsia="Times New Roman" w:hAnsi="Times New Roman" w:cs="Times New Roman"/>
        </w:rPr>
        <w:t xml:space="preserve"> с</w:t>
      </w:r>
      <w:r w:rsidRPr="0061778E">
        <w:rPr>
          <w:rFonts w:ascii="Times New Roman" w:eastAsia="Times New Roman" w:hAnsi="Times New Roman" w:cs="Times New Roman"/>
        </w:rPr>
        <w:t xml:space="preserve"> потребностями Школы и требованиями действующего законодательства.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Основные принципы кадровой политики направлены: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на сохранение, укрепление и развитие кадрового потенциала;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создание квалифицированного коллектива, способного работать в современных условиях;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повышения уровня квалификации персонала.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образовательная деятельность в школе обеспечена квалифицированным профессиональным педагогическим составом;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в Школе создана устойчивая целевая кадровая система, в которой осуществляется подготовка новых кадров из числа собственных выпускников;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− кадровый потенциал Школы динамично развивается на основе целенаправленной работы по </w:t>
      </w:r>
      <w:hyperlink r:id="rId13" w:anchor="/document/16/4019/" w:history="1">
        <w:r w:rsidRPr="0061778E">
          <w:rPr>
            <w:rFonts w:ascii="Times New Roman" w:eastAsia="Times New Roman" w:hAnsi="Times New Roman" w:cs="Times New Roman"/>
          </w:rPr>
          <w:t>повышению квалификации педагогов</w:t>
        </w:r>
      </w:hyperlink>
      <w:r w:rsidRPr="0061778E">
        <w:rPr>
          <w:rFonts w:ascii="Times New Roman" w:eastAsia="Times New Roman" w:hAnsi="Times New Roman" w:cs="Times New Roman"/>
        </w:rPr>
        <w:t>.</w:t>
      </w:r>
    </w:p>
    <w:p w:rsidR="00B30D0D" w:rsidRPr="0061778E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lastRenderedPageBreak/>
        <w:t>VIII. Оценка учебно-методического и библиотечно-информационного обеспечения</w:t>
      </w:r>
    </w:p>
    <w:p w:rsidR="00B30D0D" w:rsidRPr="0061778E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Общая характеристика:</w:t>
      </w:r>
    </w:p>
    <w:p w:rsidR="00B30D0D" w:rsidRPr="0061778E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− объем библиотечного фонда – </w:t>
      </w:r>
      <w:r>
        <w:rPr>
          <w:rFonts w:ascii="Times New Roman" w:eastAsia="Times New Roman" w:hAnsi="Times New Roman" w:cs="Times New Roman"/>
        </w:rPr>
        <w:t>5206</w:t>
      </w:r>
      <w:r w:rsidRPr="0061778E">
        <w:rPr>
          <w:rFonts w:ascii="Times New Roman" w:eastAsia="Times New Roman" w:hAnsi="Times New Roman" w:cs="Times New Roman"/>
        </w:rPr>
        <w:t xml:space="preserve"> единица;</w:t>
      </w:r>
    </w:p>
    <w:p w:rsidR="00B30D0D" w:rsidRPr="0061778E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− </w:t>
      </w:r>
      <w:proofErr w:type="spellStart"/>
      <w:r w:rsidRPr="0061778E">
        <w:rPr>
          <w:rFonts w:ascii="Times New Roman" w:eastAsia="Times New Roman" w:hAnsi="Times New Roman" w:cs="Times New Roman"/>
        </w:rPr>
        <w:t>книго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 w:rsidRPr="0061778E">
        <w:rPr>
          <w:rFonts w:ascii="Times New Roman" w:eastAsia="Times New Roman" w:hAnsi="Times New Roman" w:cs="Times New Roman"/>
        </w:rPr>
        <w:t>обеспеченность – 100 процентов;</w:t>
      </w:r>
    </w:p>
    <w:p w:rsidR="00B30D0D" w:rsidRPr="0061778E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обращаемост</w:t>
      </w:r>
      <w:r>
        <w:rPr>
          <w:rFonts w:ascii="Times New Roman" w:eastAsia="Times New Roman" w:hAnsi="Times New Roman" w:cs="Times New Roman"/>
        </w:rPr>
        <w:t>ь – 2356</w:t>
      </w:r>
      <w:r w:rsidRPr="0061778E">
        <w:rPr>
          <w:rFonts w:ascii="Times New Roman" w:eastAsia="Times New Roman" w:hAnsi="Times New Roman" w:cs="Times New Roman"/>
        </w:rPr>
        <w:t xml:space="preserve"> единиц в год;</w:t>
      </w:r>
    </w:p>
    <w:p w:rsidR="00B30D0D" w:rsidRPr="0061778E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объем учебного фонда – 2</w:t>
      </w:r>
      <w:r>
        <w:rPr>
          <w:rFonts w:ascii="Times New Roman" w:eastAsia="Times New Roman" w:hAnsi="Times New Roman" w:cs="Times New Roman"/>
        </w:rPr>
        <w:t>846</w:t>
      </w:r>
      <w:r w:rsidRPr="0061778E">
        <w:rPr>
          <w:rFonts w:ascii="Times New Roman" w:eastAsia="Times New Roman" w:hAnsi="Times New Roman" w:cs="Times New Roman"/>
        </w:rPr>
        <w:t xml:space="preserve">  единица.</w:t>
      </w:r>
    </w:p>
    <w:p w:rsidR="00B30D0D" w:rsidRPr="0061778E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Фонд библиотеки формируется за счет федерального, республиканского, местного бюджета.</w:t>
      </w:r>
    </w:p>
    <w:p w:rsidR="00B30D0D" w:rsidRPr="00F23FF3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Фонд библиотеки соответствует требованиям ФГОС, учебники фонда входят в федеральный перечень, утвержденный </w:t>
      </w:r>
      <w:r w:rsidRPr="0061778E">
        <w:rPr>
          <w:rFonts w:ascii="Times New Roman" w:eastAsia="Times New Roman" w:hAnsi="Times New Roman" w:cs="Times New Roman"/>
        </w:rPr>
        <w:fldChar w:fldCharType="begin"/>
      </w:r>
      <w:r w:rsidRPr="0061778E">
        <w:rPr>
          <w:rFonts w:ascii="Times New Roman" w:eastAsia="Times New Roman" w:hAnsi="Times New Roman" w:cs="Times New Roman"/>
        </w:rPr>
        <w:instrText xml:space="preserve"> HYPERLINK "http://vip.1obraz.ru/" \l "/document/99/499087774/" </w:instrText>
      </w:r>
      <w:r w:rsidRPr="0061778E">
        <w:rPr>
          <w:rFonts w:ascii="Times New Roman" w:eastAsia="Times New Roman" w:hAnsi="Times New Roman" w:cs="Times New Roman"/>
        </w:rPr>
        <w:fldChar w:fldCharType="separate"/>
      </w:r>
      <w:r w:rsidRPr="0061778E">
        <w:rPr>
          <w:rFonts w:ascii="Times New Roman" w:eastAsia="Times New Roman" w:hAnsi="Times New Roman" w:cs="Times New Roman"/>
        </w:rPr>
        <w:t xml:space="preserve">приказом </w:t>
      </w:r>
      <w:r w:rsidRPr="00F23FF3">
        <w:rPr>
          <w:rFonts w:ascii="Times New Roman" w:eastAsia="Times New Roman" w:hAnsi="Times New Roman" w:cs="Times New Roman"/>
        </w:rPr>
        <w:t>Приказ Министерства просвещения РФ №345 от 28.12.2018</w:t>
      </w:r>
    </w:p>
    <w:p w:rsidR="00B30D0D" w:rsidRPr="0061778E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fldChar w:fldCharType="end"/>
      </w:r>
    </w:p>
    <w:p w:rsidR="00B30D0D" w:rsidRPr="0061778E" w:rsidRDefault="00B30D0D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Оснащенность библиотеки учебными пособиями достаточная. Отсутствует финансирование библиотеки на закупку периодических изданий и обновление фонда художественной литературы.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основе деятельности библиотеки лежит Положение о библиотеке и Правила пользования библиотекой.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 Деятельность библиотеки осуществляется по намеченному перспективному плану.</w:t>
      </w:r>
    </w:p>
    <w:p w:rsidR="00B30D0D" w:rsidRPr="0061778E" w:rsidRDefault="00B30D0D" w:rsidP="00B30D0D">
      <w:pPr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Библиотека оснащена одним компьютером, имеется выход в Интернет, лока</w:t>
      </w:r>
      <w:r>
        <w:rPr>
          <w:rFonts w:ascii="Times New Roman" w:eastAsia="Times New Roman" w:hAnsi="Times New Roman" w:cs="Times New Roman"/>
        </w:rPr>
        <w:t xml:space="preserve">льная сеть, электронная почта </w:t>
      </w:r>
      <w:r w:rsidRPr="0061778E">
        <w:rPr>
          <w:rFonts w:ascii="Times New Roman" w:eastAsia="Times New Roman" w:hAnsi="Times New Roman" w:cs="Times New Roman"/>
        </w:rPr>
        <w:t xml:space="preserve">и т.д.). 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Школьная библиотека представляет информацию, имеющую фундаментальное                          значение для успешной деятельности в нашем мире, который все больше строится на информатизации и знаниях. Школьная библиотека вооружает учащихся навыками непрерывного самообразования и развивает воображение, помогая им стать ответственными гражданами.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Регулярно ведется работа по формированию библиотечного фонда: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Изучается состав фондов и их использование, ведется работа с перспективными          библиографическими изданиями (прайс-листы, каталоги издания, тематические планы издательств, перечни учебников и учебных изданий (пособий), рекомендованных Министерством образования РФ.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ноябре месяце проводится инвентаризация фонда учебников. В декабре-январе              месяце от учителей-предметников собирается информация по использованию учебников в следующем учебном году. На основании вышеуказанной информации составляется предварительный отчет по обеспеченности на следующий учебный год.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Из вышеуказанных цифр формируется заказ на учебники для следующего учебного года. Заказ составляется в соответствии с Федеральным перечнем учебников, рекомендованным Министерством образования РФ. Соблюдается преемственность в использовании учебников.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20</w:t>
      </w:r>
      <w:r>
        <w:rPr>
          <w:rFonts w:ascii="Times New Roman" w:eastAsia="Times New Roman" w:hAnsi="Times New Roman" w:cs="Times New Roman"/>
        </w:rPr>
        <w:t>19</w:t>
      </w:r>
      <w:r w:rsidRPr="0061778E">
        <w:rPr>
          <w:rFonts w:ascii="Times New Roman" w:eastAsia="Times New Roman" w:hAnsi="Times New Roman" w:cs="Times New Roman"/>
        </w:rPr>
        <w:t>-20</w:t>
      </w:r>
      <w:r>
        <w:rPr>
          <w:rFonts w:ascii="Times New Roman" w:eastAsia="Times New Roman" w:hAnsi="Times New Roman" w:cs="Times New Roman"/>
        </w:rPr>
        <w:t xml:space="preserve">20 </w:t>
      </w:r>
      <w:r w:rsidRPr="0061778E">
        <w:rPr>
          <w:rFonts w:ascii="Times New Roman" w:eastAsia="Times New Roman" w:hAnsi="Times New Roman" w:cs="Times New Roman"/>
        </w:rPr>
        <w:t xml:space="preserve">учебном году процент обеспеченности учащихся учебниками – 100%,.Книжный фонд библиотеки составляет  </w:t>
      </w:r>
      <w:r>
        <w:rPr>
          <w:rFonts w:ascii="Times New Roman" w:eastAsia="Times New Roman" w:hAnsi="Times New Roman" w:cs="Times New Roman"/>
        </w:rPr>
        <w:t>5206</w:t>
      </w:r>
      <w:r w:rsidRPr="0061778E">
        <w:rPr>
          <w:rFonts w:ascii="Times New Roman" w:eastAsia="Times New Roman" w:hAnsi="Times New Roman" w:cs="Times New Roman"/>
        </w:rPr>
        <w:t xml:space="preserve"> экземпляр</w:t>
      </w:r>
      <w:r>
        <w:rPr>
          <w:rFonts w:ascii="Times New Roman" w:eastAsia="Times New Roman" w:hAnsi="Times New Roman" w:cs="Times New Roman"/>
        </w:rPr>
        <w:t>а, в том числе: учебники – 2846</w:t>
      </w:r>
      <w:r w:rsidRPr="0061778E">
        <w:rPr>
          <w:rFonts w:ascii="Times New Roman" w:eastAsia="Times New Roman" w:hAnsi="Times New Roman" w:cs="Times New Roman"/>
        </w:rPr>
        <w:t xml:space="preserve"> экземпляр</w:t>
      </w:r>
      <w:r>
        <w:rPr>
          <w:rFonts w:ascii="Times New Roman" w:eastAsia="Times New Roman" w:hAnsi="Times New Roman" w:cs="Times New Roman"/>
        </w:rPr>
        <w:t>ов</w:t>
      </w:r>
      <w:r w:rsidRPr="0061778E">
        <w:rPr>
          <w:rFonts w:ascii="Times New Roman" w:eastAsia="Times New Roman" w:hAnsi="Times New Roman" w:cs="Times New Roman"/>
        </w:rPr>
        <w:t xml:space="preserve">, художественная и научно-популярная литература – </w:t>
      </w:r>
      <w:r>
        <w:rPr>
          <w:rFonts w:ascii="Times New Roman" w:eastAsia="Times New Roman" w:hAnsi="Times New Roman" w:cs="Times New Roman"/>
        </w:rPr>
        <w:t>2310</w:t>
      </w:r>
      <w:r w:rsidRPr="0061778E">
        <w:rPr>
          <w:rFonts w:ascii="Times New Roman" w:eastAsia="Times New Roman" w:hAnsi="Times New Roman" w:cs="Times New Roman"/>
        </w:rPr>
        <w:t xml:space="preserve"> экземпляров, справочная литература – </w:t>
      </w:r>
      <w:r>
        <w:rPr>
          <w:rFonts w:ascii="Times New Roman" w:eastAsia="Times New Roman" w:hAnsi="Times New Roman" w:cs="Times New Roman"/>
        </w:rPr>
        <w:t>50</w:t>
      </w:r>
      <w:r w:rsidRPr="0061778E">
        <w:rPr>
          <w:rFonts w:ascii="Times New Roman" w:eastAsia="Times New Roman" w:hAnsi="Times New Roman" w:cs="Times New Roman"/>
        </w:rPr>
        <w:t xml:space="preserve"> экземпляров. Пополнение и обновление учебно-методической литературы в 201</w:t>
      </w:r>
      <w:r>
        <w:rPr>
          <w:rFonts w:ascii="Times New Roman" w:eastAsia="Times New Roman" w:hAnsi="Times New Roman" w:cs="Times New Roman"/>
        </w:rPr>
        <w:t>9</w:t>
      </w:r>
      <w:r w:rsidRPr="0061778E">
        <w:rPr>
          <w:rFonts w:ascii="Times New Roman" w:eastAsia="Times New Roman" w:hAnsi="Times New Roman" w:cs="Times New Roman"/>
        </w:rPr>
        <w:t>-20</w:t>
      </w:r>
      <w:r>
        <w:rPr>
          <w:rFonts w:ascii="Times New Roman" w:eastAsia="Times New Roman" w:hAnsi="Times New Roman" w:cs="Times New Roman"/>
        </w:rPr>
        <w:t>20</w:t>
      </w:r>
      <w:r w:rsidRPr="0061778E">
        <w:rPr>
          <w:rFonts w:ascii="Times New Roman" w:eastAsia="Times New Roman" w:hAnsi="Times New Roman" w:cs="Times New Roman"/>
        </w:rPr>
        <w:t xml:space="preserve"> учебном году составило </w:t>
      </w:r>
      <w:r>
        <w:rPr>
          <w:rFonts w:ascii="Times New Roman" w:eastAsia="Times New Roman" w:hAnsi="Times New Roman" w:cs="Times New Roman"/>
        </w:rPr>
        <w:t>10</w:t>
      </w:r>
      <w:r w:rsidRPr="0061778E">
        <w:rPr>
          <w:rFonts w:ascii="Times New Roman" w:eastAsia="Times New Roman" w:hAnsi="Times New Roman" w:cs="Times New Roman"/>
        </w:rPr>
        <w:t>,4%.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помощь учебному процессу оформляются постоянные книжные выставки:</w:t>
      </w:r>
    </w:p>
    <w:p w:rsidR="00B30D0D" w:rsidRPr="0061778E" w:rsidRDefault="00B30D0D" w:rsidP="00B30D0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1778E">
        <w:rPr>
          <w:rFonts w:ascii="Times New Roman" w:eastAsia="Times New Roman" w:hAnsi="Times New Roman" w:cs="Times New Roman"/>
        </w:rPr>
        <w:lastRenderedPageBreak/>
        <w:t>профориентационная</w:t>
      </w:r>
      <w:proofErr w:type="spellEnd"/>
      <w:r w:rsidRPr="0061778E">
        <w:rPr>
          <w:rFonts w:ascii="Times New Roman" w:eastAsia="Times New Roman" w:hAnsi="Times New Roman" w:cs="Times New Roman"/>
        </w:rPr>
        <w:t xml:space="preserve"> тематика, где представлены книги, знакомящие с новинками поступления в книжный фонд библиотеки, с литературой по ЕГЭ, справочная литература для поступающих в Вузы:</w:t>
      </w:r>
    </w:p>
    <w:p w:rsidR="00B30D0D" w:rsidRPr="0061778E" w:rsidRDefault="00B30D0D" w:rsidP="00B30D0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военная тематика, где представлены книги о Великой Отечественной войне.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По мере необходимости оформляются выставки к праздничным датам, к юбилеям    писателей, к разным мероприятиям.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Проводятся обзоры литературы и беседы: </w:t>
      </w:r>
    </w:p>
    <w:p w:rsidR="00B30D0D" w:rsidRPr="0061778E" w:rsidRDefault="00B30D0D" w:rsidP="00A964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- воспитание у учащихся элементов нравственной культуры, таких как доброта, сострадание, вежливость, терпимость, стремление понимать друг друга.</w:t>
      </w:r>
    </w:p>
    <w:p w:rsidR="00B30D0D" w:rsidRPr="0061778E" w:rsidRDefault="00B30D0D" w:rsidP="00A964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- воспитание бережного отношения к природе, окружающему миру, книги о природе Татарстана, о жителях  родного края, оказана помощь в подготовке и проведении недели биологии и экологии и праздника «День Земли».</w:t>
      </w:r>
    </w:p>
    <w:p w:rsidR="00B30D0D" w:rsidRPr="0061778E" w:rsidRDefault="00B30D0D" w:rsidP="00A964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Были использованы книги по культуре речи и правилам поведения, по этике и эстетике, книги помогающие родителям и воспитателям найти правильное решение во    взаимоотношениях с детьми.</w:t>
      </w:r>
    </w:p>
    <w:p w:rsidR="00B30D0D" w:rsidRPr="0061778E" w:rsidRDefault="00B30D0D" w:rsidP="00A964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Оказывается методическая помощь в подборе материала и проведении школьных праздников, предметных недель.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Большое внимание уделяется индивидуальной работе:</w:t>
      </w:r>
    </w:p>
    <w:p w:rsidR="00B30D0D" w:rsidRPr="0061778E" w:rsidRDefault="00B30D0D" w:rsidP="00B30D0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проводятся рекомендательные беседы при выдаче книг;</w:t>
      </w:r>
    </w:p>
    <w:p w:rsidR="00B30D0D" w:rsidRPr="0061778E" w:rsidRDefault="00B30D0D" w:rsidP="00B30D0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беседы о прочитанном, обмен мнениями нескольких читателей;</w:t>
      </w:r>
    </w:p>
    <w:p w:rsidR="00B30D0D" w:rsidRPr="0061778E" w:rsidRDefault="00B30D0D" w:rsidP="00B30D0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рекомендательные и рекламные беседы о новых книгах, поступивших в библиотеку, энциклопедиях и журналах. Составляются списки поступления новых изданий для пед</w:t>
      </w:r>
      <w:r>
        <w:rPr>
          <w:rFonts w:ascii="Times New Roman" w:eastAsia="Times New Roman" w:hAnsi="Times New Roman" w:cs="Times New Roman"/>
        </w:rPr>
        <w:t xml:space="preserve">агогических </w:t>
      </w:r>
      <w:r w:rsidRPr="0061778E">
        <w:rPr>
          <w:rFonts w:ascii="Times New Roman" w:eastAsia="Times New Roman" w:hAnsi="Times New Roman" w:cs="Times New Roman"/>
        </w:rPr>
        <w:t>работников и учащихся;</w:t>
      </w:r>
    </w:p>
    <w:p w:rsidR="00B30D0D" w:rsidRPr="0061778E" w:rsidRDefault="00B30D0D" w:rsidP="00B30D0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читальном зале библиотеки для учащихся и учителей оказывается помощь в подборке материала для рефератов, докладов, сообщений, оказывается помощь в составлении библиографических списков литературы.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На протяжении всего учебного года тесно ведется работа с педагогическим                   коллективом школы и родителями:</w:t>
      </w:r>
    </w:p>
    <w:p w:rsidR="00B30D0D" w:rsidRPr="0061778E" w:rsidRDefault="00B30D0D" w:rsidP="00B30D0D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родителям предоставляется индивидуальная информация об обеспеченности  учебниками, о новых поступлениях, составляются списки учебников, необходимых в новом учебном году;</w:t>
      </w:r>
    </w:p>
    <w:p w:rsidR="00B30D0D" w:rsidRPr="0061778E" w:rsidRDefault="00B30D0D" w:rsidP="00B30D0D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учителя регулярно и своевременно информируются о новинках поступления по преподаваемому предмету;</w:t>
      </w:r>
    </w:p>
    <w:p w:rsidR="00B30D0D" w:rsidRPr="0061778E" w:rsidRDefault="00B30D0D" w:rsidP="00B30D0D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с каждым предметником ведется работа по заказу новых и недостающих учебников к новому учебному году;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Проводится консультационно-информационная работа с МО учителей-предметников, направленная на оптимальный выбор учебников и учебных пособий в новом учебном году (январь – февраль).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Составляются библиографические списки о новых поступлениях литературы,             тематические к предметным неделям, статей, опубликованных в новых поступлениях периодической печати.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Работа с учащимися школы.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Учащиеся обслуживаются согласно расписанию работы библиотеки. В начале учебного года проводятся ознакомительные экскурсии первоклассников в библиотеку. Один раз  в четверть просматриваются читательские формуляры с целью выявления задолжников, результаты сообщаются классным руководителям. Проводятся беседы с вновь записанными читателями о правилах поведения в библиотеке, о культуре чтения книг и периодики. Классные руководители информируются о чтении и посещении учащимися библиотеки.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Фонд  </w:t>
      </w:r>
      <w:proofErr w:type="spellStart"/>
      <w:r>
        <w:rPr>
          <w:rFonts w:ascii="Times New Roman" w:eastAsia="Times New Roman" w:hAnsi="Times New Roman" w:cs="Times New Roman"/>
        </w:rPr>
        <w:t>медиатеки</w:t>
      </w:r>
      <w:proofErr w:type="spellEnd"/>
      <w:r>
        <w:rPr>
          <w:rFonts w:ascii="Times New Roman" w:eastAsia="Times New Roman" w:hAnsi="Times New Roman" w:cs="Times New Roman"/>
        </w:rPr>
        <w:t>:</w:t>
      </w:r>
      <w:r w:rsidRPr="0061778E">
        <w:rPr>
          <w:rFonts w:ascii="Times New Roman" w:eastAsia="Times New Roman" w:hAnsi="Times New Roman" w:cs="Times New Roman"/>
        </w:rPr>
        <w:t xml:space="preserve">, CD энциклопедии – </w:t>
      </w:r>
      <w:r>
        <w:rPr>
          <w:rFonts w:ascii="Times New Roman" w:eastAsia="Times New Roman" w:hAnsi="Times New Roman" w:cs="Times New Roman"/>
        </w:rPr>
        <w:t>20</w:t>
      </w:r>
      <w:r w:rsidRPr="0061778E">
        <w:rPr>
          <w:rFonts w:ascii="Times New Roman" w:eastAsia="Times New Roman" w:hAnsi="Times New Roman" w:cs="Times New Roman"/>
        </w:rPr>
        <w:t xml:space="preserve">,. Уроки с использованием видеоматериалов проходят как в кабинетах, так и в библиотеке. Использование </w:t>
      </w:r>
      <w:proofErr w:type="spellStart"/>
      <w:r w:rsidRPr="0061778E">
        <w:rPr>
          <w:rFonts w:ascii="Times New Roman" w:eastAsia="Times New Roman" w:hAnsi="Times New Roman" w:cs="Times New Roman"/>
        </w:rPr>
        <w:t>медиатеки</w:t>
      </w:r>
      <w:proofErr w:type="spellEnd"/>
      <w:r w:rsidRPr="0061778E">
        <w:rPr>
          <w:rFonts w:ascii="Times New Roman" w:eastAsia="Times New Roman" w:hAnsi="Times New Roman" w:cs="Times New Roman"/>
        </w:rPr>
        <w:t xml:space="preserve"> необходимо для облегчения поиска информации на любых носителях для научно-исследовательской работы, повышения образовательного уровня и подготовки к учебным конкурсам, олимпиадам; развития способностей учащихся к самостоятельному поиску, анализу, переработке информации.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Информационные ресурсы на печатных и электронных носителях расположены непосредственно в рабочей зоне читального зала. Это позволяет обеспечить свободный доступ читателям и расширить использование информации. Учащиеся имеют возможность доступа на месте ко всем ресурсам библиотеки.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Все читатели поставлены в равные условия: они могут получить любую книгу, журнал,  CD- или DVD-диски.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ходе поиска необходимой информации происходит совместная деятельность читателя и библиотекаря. Ученики и педагоги в библиотеке получают необходимые консультации по работе с компьютерными программами. Школьники, умеющие работать на компьютере, могут самостоятельно подобрать себе необходимый материал на заданную тему из электронных источников, из Интернета, обработать его и перенести на другой носитель информации. Тем, кто не имеет необходимых навыков работы, оказывается индивидуальная помощь.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На конец 201</w:t>
      </w:r>
      <w:r>
        <w:rPr>
          <w:rFonts w:ascii="Times New Roman" w:eastAsia="Times New Roman" w:hAnsi="Times New Roman" w:cs="Times New Roman"/>
        </w:rPr>
        <w:t>9</w:t>
      </w:r>
      <w:r w:rsidRPr="0061778E">
        <w:rPr>
          <w:rFonts w:ascii="Times New Roman" w:eastAsia="Times New Roman" w:hAnsi="Times New Roman" w:cs="Times New Roman"/>
        </w:rPr>
        <w:t>-20</w:t>
      </w:r>
      <w:r>
        <w:rPr>
          <w:rFonts w:ascii="Times New Roman" w:eastAsia="Times New Roman" w:hAnsi="Times New Roman" w:cs="Times New Roman"/>
        </w:rPr>
        <w:t>20</w:t>
      </w:r>
      <w:r w:rsidRPr="0061778E">
        <w:rPr>
          <w:rFonts w:ascii="Times New Roman" w:eastAsia="Times New Roman" w:hAnsi="Times New Roman" w:cs="Times New Roman"/>
        </w:rPr>
        <w:t xml:space="preserve"> учебного года в библиотеке было записано </w:t>
      </w:r>
      <w:r>
        <w:rPr>
          <w:rFonts w:ascii="Times New Roman" w:eastAsia="Times New Roman" w:hAnsi="Times New Roman" w:cs="Times New Roman"/>
        </w:rPr>
        <w:t>148</w:t>
      </w:r>
      <w:r w:rsidRPr="0061778E">
        <w:rPr>
          <w:rFonts w:ascii="Times New Roman" w:eastAsia="Times New Roman" w:hAnsi="Times New Roman" w:cs="Times New Roman"/>
        </w:rPr>
        <w:t xml:space="preserve"> человек</w:t>
      </w:r>
      <w:r>
        <w:rPr>
          <w:rFonts w:ascii="Times New Roman" w:eastAsia="Times New Roman" w:hAnsi="Times New Roman" w:cs="Times New Roman"/>
        </w:rPr>
        <w:t>а</w:t>
      </w:r>
      <w:r w:rsidRPr="0061778E">
        <w:rPr>
          <w:rFonts w:ascii="Times New Roman" w:eastAsia="Times New Roman" w:hAnsi="Times New Roman" w:cs="Times New Roman"/>
        </w:rPr>
        <w:t xml:space="preserve">. Из них: 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24</w:t>
      </w:r>
      <w:r w:rsidRPr="0061778E">
        <w:rPr>
          <w:rFonts w:ascii="Times New Roman" w:eastAsia="Times New Roman" w:hAnsi="Times New Roman" w:cs="Times New Roman"/>
        </w:rPr>
        <w:t>– учителей МБОУ «</w:t>
      </w:r>
      <w:r>
        <w:rPr>
          <w:rFonts w:ascii="Times New Roman" w:eastAsia="Times New Roman" w:hAnsi="Times New Roman" w:cs="Times New Roman"/>
        </w:rPr>
        <w:t>Набережно-</w:t>
      </w:r>
      <w:proofErr w:type="spellStart"/>
      <w:r>
        <w:rPr>
          <w:rFonts w:ascii="Times New Roman" w:eastAsia="Times New Roman" w:hAnsi="Times New Roman" w:cs="Times New Roman"/>
        </w:rPr>
        <w:t>Морквашская</w:t>
      </w:r>
      <w:proofErr w:type="spellEnd"/>
      <w:r w:rsidRPr="0061778E">
        <w:rPr>
          <w:rFonts w:ascii="Times New Roman" w:eastAsia="Times New Roman" w:hAnsi="Times New Roman" w:cs="Times New Roman"/>
        </w:rPr>
        <w:t xml:space="preserve"> СОШ», </w:t>
      </w:r>
      <w:r>
        <w:rPr>
          <w:rFonts w:ascii="Times New Roman" w:eastAsia="Times New Roman" w:hAnsi="Times New Roman" w:cs="Times New Roman"/>
        </w:rPr>
        <w:t>5</w:t>
      </w:r>
      <w:r w:rsidRPr="0061778E">
        <w:rPr>
          <w:rFonts w:ascii="Times New Roman" w:eastAsia="Times New Roman" w:hAnsi="Times New Roman" w:cs="Times New Roman"/>
        </w:rPr>
        <w:t xml:space="preserve"> – учебно-вспомогательный персонал, </w:t>
      </w:r>
      <w:r>
        <w:rPr>
          <w:rFonts w:ascii="Times New Roman" w:eastAsia="Times New Roman" w:hAnsi="Times New Roman" w:cs="Times New Roman"/>
        </w:rPr>
        <w:t xml:space="preserve"> 115</w:t>
      </w:r>
      <w:r w:rsidRPr="0061778E">
        <w:rPr>
          <w:rFonts w:ascii="Times New Roman" w:eastAsia="Times New Roman" w:hAnsi="Times New Roman" w:cs="Times New Roman"/>
        </w:rPr>
        <w:t xml:space="preserve"> - учащихся МБОУ</w:t>
      </w:r>
      <w:r>
        <w:rPr>
          <w:rFonts w:ascii="Times New Roman" w:eastAsia="Times New Roman" w:hAnsi="Times New Roman" w:cs="Times New Roman"/>
        </w:rPr>
        <w:t xml:space="preserve"> </w:t>
      </w:r>
      <w:r w:rsidRPr="0061778E">
        <w:rPr>
          <w:rFonts w:ascii="Times New Roman" w:eastAsia="Times New Roman" w:hAnsi="Times New Roman" w:cs="Times New Roman"/>
        </w:rPr>
        <w:t>«</w:t>
      </w:r>
      <w:r>
        <w:rPr>
          <w:rFonts w:ascii="Times New Roman" w:eastAsia="Times New Roman" w:hAnsi="Times New Roman" w:cs="Times New Roman"/>
        </w:rPr>
        <w:t>Набережно-</w:t>
      </w:r>
      <w:proofErr w:type="spellStart"/>
      <w:r>
        <w:rPr>
          <w:rFonts w:ascii="Times New Roman" w:eastAsia="Times New Roman" w:hAnsi="Times New Roman" w:cs="Times New Roman"/>
        </w:rPr>
        <w:t>Морквашская</w:t>
      </w:r>
      <w:proofErr w:type="spellEnd"/>
      <w:r w:rsidRPr="0061778E">
        <w:rPr>
          <w:rFonts w:ascii="Times New Roman" w:eastAsia="Times New Roman" w:hAnsi="Times New Roman" w:cs="Times New Roman"/>
        </w:rPr>
        <w:t xml:space="preserve"> СОШ».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Ведется активное сотрудничество с другими библиотеками района в поиске информации, обмен опытом, справочными данными, учебной литературой. Традиционными стали открытые уроки чтения с приглашением представителей других образовательных учреждений и районных структур. Совместными усилиями организовываются выставки «</w:t>
      </w:r>
      <w:r>
        <w:rPr>
          <w:rFonts w:ascii="Times New Roman" w:eastAsia="Times New Roman" w:hAnsi="Times New Roman" w:cs="Times New Roman"/>
        </w:rPr>
        <w:t xml:space="preserve">Сохранение истории родного края </w:t>
      </w:r>
      <w:r w:rsidRPr="0061778E">
        <w:rPr>
          <w:rFonts w:ascii="Times New Roman" w:eastAsia="Times New Roman" w:hAnsi="Times New Roman" w:cs="Times New Roman"/>
        </w:rPr>
        <w:t>», «</w:t>
      </w:r>
      <w:r>
        <w:rPr>
          <w:rFonts w:ascii="Times New Roman" w:eastAsia="Times New Roman" w:hAnsi="Times New Roman" w:cs="Times New Roman"/>
        </w:rPr>
        <w:t>Листая страницы</w:t>
      </w:r>
      <w:r w:rsidRPr="0061778E">
        <w:rPr>
          <w:rFonts w:ascii="Times New Roman" w:eastAsia="Times New Roman" w:hAnsi="Times New Roman" w:cs="Times New Roman"/>
        </w:rPr>
        <w:t xml:space="preserve"> истории»</w:t>
      </w:r>
      <w:r>
        <w:rPr>
          <w:rFonts w:ascii="Times New Roman" w:eastAsia="Times New Roman" w:hAnsi="Times New Roman" w:cs="Times New Roman"/>
        </w:rPr>
        <w:t xml:space="preserve"> и </w:t>
      </w:r>
      <w:r w:rsidRPr="0061778E">
        <w:rPr>
          <w:rFonts w:ascii="Times New Roman" w:eastAsia="Times New Roman" w:hAnsi="Times New Roman" w:cs="Times New Roman"/>
        </w:rPr>
        <w:t xml:space="preserve"> т</w:t>
      </w:r>
      <w:r>
        <w:rPr>
          <w:rFonts w:ascii="Times New Roman" w:eastAsia="Times New Roman" w:hAnsi="Times New Roman" w:cs="Times New Roman"/>
        </w:rPr>
        <w:t>.</w:t>
      </w:r>
      <w:r w:rsidRPr="0061778E">
        <w:rPr>
          <w:rFonts w:ascii="Times New Roman" w:eastAsia="Times New Roman" w:hAnsi="Times New Roman" w:cs="Times New Roman"/>
        </w:rPr>
        <w:t>д.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начале  201</w:t>
      </w:r>
      <w:r>
        <w:rPr>
          <w:rFonts w:ascii="Times New Roman" w:eastAsia="Times New Roman" w:hAnsi="Times New Roman" w:cs="Times New Roman"/>
        </w:rPr>
        <w:t>9</w:t>
      </w:r>
      <w:r w:rsidRPr="0061778E">
        <w:rPr>
          <w:rFonts w:ascii="Times New Roman" w:eastAsia="Times New Roman" w:hAnsi="Times New Roman" w:cs="Times New Roman"/>
        </w:rPr>
        <w:t>-20</w:t>
      </w:r>
      <w:r>
        <w:rPr>
          <w:rFonts w:ascii="Times New Roman" w:eastAsia="Times New Roman" w:hAnsi="Times New Roman" w:cs="Times New Roman"/>
        </w:rPr>
        <w:t>20</w:t>
      </w:r>
      <w:r w:rsidRPr="0061778E">
        <w:rPr>
          <w:rFonts w:ascii="Times New Roman" w:eastAsia="Times New Roman" w:hAnsi="Times New Roman" w:cs="Times New Roman"/>
        </w:rPr>
        <w:t>учебного года обеспечивается выдача учебников. На 100%  ученики школы обеспечены учебниками из фонда библиотеки.</w:t>
      </w:r>
    </w:p>
    <w:p w:rsidR="00B30D0D" w:rsidRPr="0061778E" w:rsidRDefault="00B30D0D" w:rsidP="00B30D0D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ходе работы выявлены проблемы:</w:t>
      </w:r>
    </w:p>
    <w:p w:rsidR="00B30D0D" w:rsidRPr="0061778E" w:rsidRDefault="00B30D0D" w:rsidP="00B30D0D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недостаточно выделяется средств для приобретения учебной, детской, справочной и методической литературы;</w:t>
      </w:r>
    </w:p>
    <w:p w:rsidR="00B30D0D" w:rsidRPr="0061778E" w:rsidRDefault="00B30D0D" w:rsidP="00B30D0D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оснащение библиотеки специальной мебелью;</w:t>
      </w:r>
    </w:p>
    <w:p w:rsidR="00B30D0D" w:rsidRPr="0061778E" w:rsidRDefault="00B30D0D" w:rsidP="00B30D0D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компьютеризация технологических процессов работы библиотеки (создание электронных каталогов)</w:t>
      </w:r>
    </w:p>
    <w:p w:rsidR="00230A55" w:rsidRPr="0061778E" w:rsidRDefault="00230A55" w:rsidP="00B30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230A55" w:rsidRPr="00A9641A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A9641A">
        <w:rPr>
          <w:rFonts w:ascii="Times New Roman" w:eastAsia="Times New Roman" w:hAnsi="Times New Roman" w:cs="Times New Roman"/>
          <w:b/>
        </w:rPr>
        <w:t>IX. Оценка материально-технической базы</w:t>
      </w:r>
    </w:p>
    <w:p w:rsidR="00230A55" w:rsidRPr="0061778E" w:rsidRDefault="00230A55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Материально-техническое обеспечение Школы позволяет реализовывать в полной мере образовательные программы. В Школе оборудованы 1</w:t>
      </w:r>
      <w:r w:rsidR="00F23FF3">
        <w:rPr>
          <w:rFonts w:ascii="Times New Roman" w:eastAsia="Times New Roman" w:hAnsi="Times New Roman" w:cs="Times New Roman"/>
        </w:rPr>
        <w:t>7</w:t>
      </w:r>
      <w:r w:rsidRPr="0061778E">
        <w:rPr>
          <w:rFonts w:ascii="Times New Roman" w:eastAsia="Times New Roman" w:hAnsi="Times New Roman" w:cs="Times New Roman"/>
        </w:rPr>
        <w:t xml:space="preserve"> учебных кабинета, </w:t>
      </w:r>
      <w:r w:rsidR="0085227D">
        <w:rPr>
          <w:rFonts w:ascii="Times New Roman" w:eastAsia="Times New Roman" w:hAnsi="Times New Roman" w:cs="Times New Roman"/>
        </w:rPr>
        <w:t>8</w:t>
      </w:r>
      <w:r w:rsidRPr="0061778E">
        <w:rPr>
          <w:rFonts w:ascii="Times New Roman" w:eastAsia="Times New Roman" w:hAnsi="Times New Roman" w:cs="Times New Roman"/>
        </w:rPr>
        <w:t xml:space="preserve"> из них оснащен</w:t>
      </w:r>
      <w:r w:rsidR="00F23FF3">
        <w:rPr>
          <w:rFonts w:ascii="Times New Roman" w:eastAsia="Times New Roman" w:hAnsi="Times New Roman" w:cs="Times New Roman"/>
        </w:rPr>
        <w:t>ы</w:t>
      </w:r>
      <w:r w:rsidRPr="0061778E">
        <w:rPr>
          <w:rFonts w:ascii="Times New Roman" w:eastAsia="Times New Roman" w:hAnsi="Times New Roman" w:cs="Times New Roman"/>
        </w:rPr>
        <w:t xml:space="preserve"> современной мультимедийной техникой, в том числе:</w:t>
      </w:r>
    </w:p>
    <w:p w:rsidR="00230A55" w:rsidRPr="0061778E" w:rsidRDefault="00230A55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кабинет физики;</w:t>
      </w:r>
    </w:p>
    <w:p w:rsidR="00230A55" w:rsidRPr="0061778E" w:rsidRDefault="00230A55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− кабинет </w:t>
      </w:r>
      <w:r w:rsidR="00F23FF3">
        <w:rPr>
          <w:rFonts w:ascii="Times New Roman" w:eastAsia="Times New Roman" w:hAnsi="Times New Roman" w:cs="Times New Roman"/>
        </w:rPr>
        <w:t>истории</w:t>
      </w:r>
      <w:r w:rsidRPr="0061778E">
        <w:rPr>
          <w:rFonts w:ascii="Times New Roman" w:eastAsia="Times New Roman" w:hAnsi="Times New Roman" w:cs="Times New Roman"/>
        </w:rPr>
        <w:t>;</w:t>
      </w:r>
    </w:p>
    <w:p w:rsidR="00230A55" w:rsidRPr="0061778E" w:rsidRDefault="00230A55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компьютерный класс;</w:t>
      </w:r>
    </w:p>
    <w:p w:rsidR="00230A55" w:rsidRDefault="00230A55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- кабинет </w:t>
      </w:r>
      <w:r w:rsidR="00F23FF3">
        <w:rPr>
          <w:rFonts w:ascii="Times New Roman" w:eastAsia="Times New Roman" w:hAnsi="Times New Roman" w:cs="Times New Roman"/>
        </w:rPr>
        <w:t>географи</w:t>
      </w:r>
      <w:r w:rsidRPr="0061778E">
        <w:rPr>
          <w:rFonts w:ascii="Times New Roman" w:eastAsia="Times New Roman" w:hAnsi="Times New Roman" w:cs="Times New Roman"/>
        </w:rPr>
        <w:t>и;</w:t>
      </w:r>
    </w:p>
    <w:p w:rsidR="00CB3001" w:rsidRDefault="00CB3001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кабинет биологии;</w:t>
      </w:r>
    </w:p>
    <w:p w:rsidR="0085227D" w:rsidRPr="0061778E" w:rsidRDefault="0085227D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кабинет начальных классов;</w:t>
      </w:r>
    </w:p>
    <w:p w:rsidR="00230A55" w:rsidRDefault="00230A55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− кабинет </w:t>
      </w:r>
      <w:r w:rsidR="00F23FF3">
        <w:rPr>
          <w:rFonts w:ascii="Times New Roman" w:eastAsia="Times New Roman" w:hAnsi="Times New Roman" w:cs="Times New Roman"/>
        </w:rPr>
        <w:t>русского языка и литературы</w:t>
      </w:r>
      <w:r w:rsidRPr="0061778E">
        <w:rPr>
          <w:rFonts w:ascii="Times New Roman" w:eastAsia="Times New Roman" w:hAnsi="Times New Roman" w:cs="Times New Roman"/>
        </w:rPr>
        <w:t>;</w:t>
      </w:r>
    </w:p>
    <w:p w:rsidR="00F23FF3" w:rsidRPr="0061778E" w:rsidRDefault="00F23FF3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- кабинет иностранного языка</w:t>
      </w:r>
      <w:r w:rsidR="00501F54">
        <w:rPr>
          <w:rFonts w:ascii="Times New Roman" w:eastAsia="Times New Roman" w:hAnsi="Times New Roman" w:cs="Times New Roman"/>
        </w:rPr>
        <w:t>;</w:t>
      </w:r>
    </w:p>
    <w:p w:rsidR="00230A55" w:rsidRDefault="00230A55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переносной проектор;</w:t>
      </w:r>
    </w:p>
    <w:p w:rsidR="0085227D" w:rsidRPr="0061778E" w:rsidRDefault="0085227D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Два проектора приобретены в этом году.</w:t>
      </w:r>
    </w:p>
    <w:p w:rsidR="00230A55" w:rsidRPr="0061778E" w:rsidRDefault="00230A55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На первом</w:t>
      </w:r>
      <w:r w:rsidR="00907E27" w:rsidRPr="0061778E">
        <w:rPr>
          <w:rFonts w:ascii="Times New Roman" w:eastAsia="Times New Roman" w:hAnsi="Times New Roman" w:cs="Times New Roman"/>
        </w:rPr>
        <w:t xml:space="preserve"> </w:t>
      </w:r>
      <w:r w:rsidRPr="0061778E">
        <w:rPr>
          <w:rFonts w:ascii="Times New Roman" w:eastAsia="Times New Roman" w:hAnsi="Times New Roman" w:cs="Times New Roman"/>
        </w:rPr>
        <w:t>этаже здания оборудованы спортивный</w:t>
      </w:r>
      <w:r w:rsidR="00907E27" w:rsidRPr="0061778E">
        <w:rPr>
          <w:rFonts w:ascii="Times New Roman" w:eastAsia="Times New Roman" w:hAnsi="Times New Roman" w:cs="Times New Roman"/>
        </w:rPr>
        <w:t xml:space="preserve"> зал. Также на первом </w:t>
      </w:r>
      <w:r w:rsidRPr="0061778E">
        <w:rPr>
          <w:rFonts w:ascii="Times New Roman" w:eastAsia="Times New Roman" w:hAnsi="Times New Roman" w:cs="Times New Roman"/>
        </w:rPr>
        <w:t>этаже оборудованы столовая и пищеблок.</w:t>
      </w:r>
    </w:p>
    <w:p w:rsidR="00230A55" w:rsidRPr="0061778E" w:rsidRDefault="00907E27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Имеется оборудованная баскетбольная и воле</w:t>
      </w:r>
      <w:r w:rsidR="00A04131">
        <w:rPr>
          <w:rFonts w:ascii="Times New Roman" w:eastAsia="Times New Roman" w:hAnsi="Times New Roman" w:cs="Times New Roman"/>
        </w:rPr>
        <w:t>й</w:t>
      </w:r>
      <w:r w:rsidRPr="0061778E">
        <w:rPr>
          <w:rFonts w:ascii="Times New Roman" w:eastAsia="Times New Roman" w:hAnsi="Times New Roman" w:cs="Times New Roman"/>
        </w:rPr>
        <w:t xml:space="preserve">больная </w:t>
      </w:r>
      <w:r w:rsidR="00230A55" w:rsidRPr="0061778E">
        <w:rPr>
          <w:rFonts w:ascii="Times New Roman" w:eastAsia="Times New Roman" w:hAnsi="Times New Roman" w:cs="Times New Roman"/>
        </w:rPr>
        <w:t xml:space="preserve"> площадка для игр на территории Школы </w:t>
      </w:r>
    </w:p>
    <w:p w:rsidR="00230A55" w:rsidRPr="0061778E" w:rsidRDefault="00230A55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br/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Результаты анализа показателей деятельности организации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Данные приведены по состоянию на </w:t>
      </w:r>
      <w:r w:rsidR="00501F54">
        <w:rPr>
          <w:rFonts w:ascii="Times New Roman" w:eastAsia="Times New Roman" w:hAnsi="Times New Roman" w:cs="Times New Roman"/>
        </w:rPr>
        <w:t>31 мая 20</w:t>
      </w:r>
      <w:r w:rsidR="00CB3001">
        <w:rPr>
          <w:rFonts w:ascii="Times New Roman" w:eastAsia="Times New Roman" w:hAnsi="Times New Roman" w:cs="Times New Roman"/>
        </w:rPr>
        <w:t>20</w:t>
      </w:r>
      <w:r w:rsidR="00501F54">
        <w:rPr>
          <w:rFonts w:ascii="Times New Roman" w:eastAsia="Times New Roman" w:hAnsi="Times New Roman" w:cs="Times New Roman"/>
        </w:rPr>
        <w:t xml:space="preserve"> года</w:t>
      </w:r>
      <w:r w:rsidRPr="0061778E">
        <w:rPr>
          <w:rFonts w:ascii="Times New Roman" w:eastAsia="Times New Roman" w:hAnsi="Times New Roman" w:cs="Times New Roman"/>
        </w:rPr>
        <w:t>.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34"/>
        <w:gridCol w:w="1309"/>
        <w:gridCol w:w="1281"/>
      </w:tblGrid>
      <w:tr w:rsidR="00230A55" w:rsidRPr="0061778E" w:rsidTr="00230A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Количество</w:t>
            </w:r>
          </w:p>
        </w:tc>
      </w:tr>
      <w:tr w:rsidR="00230A55" w:rsidRPr="0061778E" w:rsidTr="00230A5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Образовательная деятельность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501F54" w:rsidP="00CB300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  <w:r w:rsidR="00CB3001"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501F54" w:rsidP="00CB300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 w:rsidR="00CB3001"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B3001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B3001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 xml:space="preserve">Численность (удельный вес) учащихся, успевающих на «4» и «5»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B3001" w:rsidP="00CB300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</w:t>
            </w:r>
            <w:r w:rsidR="00501F54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57</w:t>
            </w:r>
            <w:r w:rsidR="00501F54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Средний балл ГИА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B3001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Средний балл ГИА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B3001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Средний балл ЕГЭ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B3001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Средний балл ЕГЭ выпускников 11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B3001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9 класса, которые получили неудовлетворительные результаты на ГИА по русскому языку,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9 класса, которые получили неудовлетворительные результаты на ГИА по математике,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11 класса, которые получили результаты ниже установленного минимального количества баллов ЕГЭ по русскому языку, от общей 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11 класса, которые получили результаты ниже установленного минимального количества баллов ЕГЭ по математике, от общей численности 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9 класса, которые не получили аттестаты, от общей 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lastRenderedPageBreak/>
              <w:t>Численность (удельный вес) выпускников 11 класса, которые не получили аттестаты, от общей 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9 класса, которые получили аттестаты с отличием, от 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CB300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</w:t>
            </w:r>
            <w:r w:rsidR="00CB3001">
              <w:rPr>
                <w:rFonts w:ascii="Times New Roman" w:eastAsia="Times New Roman" w:hAnsi="Times New Roman" w:cs="Times New Roman"/>
              </w:rPr>
              <w:t>11</w:t>
            </w:r>
            <w:r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11 класса, которые получили аттестаты с отличием, от 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учащихся, которые принимали участие в олимпиадах, смотрах, конкурсах,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C00230" w:rsidRDefault="00C00230" w:rsidP="00CB300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4</w:t>
            </w:r>
            <w:r w:rsidR="00CB3001"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учащихся – победителей и призеров олимпиад, смотров, конкурсов от общей численности обучающихся,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FF1824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B3001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B3001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B3001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учащихся по программам с углубленным изучением отдельных учебных предметов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учащихся по программам профильного обучения от общей 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учащихся по программам с применением дистанционных образовательных технологий, электронного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учащихся в рамках сетевой формы реализации образовательных программ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E7A64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 xml:space="preserve">Общая численность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педработников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, в том числе количество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педработников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B3001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230A55" w:rsidRPr="0061778E" w:rsidTr="00FF1824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CB300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="00CB3001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C00230" w:rsidRDefault="00C00230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16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 xml:space="preserve">Численность (удельный вес)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педработников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 с квалификационной категорией от общей численности таких работников,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FF1824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B3001" w:rsidP="00CB300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="00C9329D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9%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B3001" w:rsidP="00CB300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 w:rsidR="00C9329D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23</w:t>
            </w:r>
            <w:r w:rsidR="00C9329D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 xml:space="preserve">Численность (удельный вес)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педработников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 от общей численности таких работников с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lastRenderedPageBreak/>
              <w:br/>
              <w:t>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lastRenderedPageBreak/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FF1824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5/21%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4/17%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 xml:space="preserve">Численность (удельный вес)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педработников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 от общей численности таких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FF1824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4/17%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7/29%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педагогических и административно-хозяйственных работников, которые за последние 5 лет прошли повышение квалификации или профессиональную переподготовку,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E75172" w:rsidP="005209CA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="005209CA"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/100%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педагогических и административно-хозяйственных работников, которые прошли повышение квалификации по применению в образовательном процессе ФГОС, </w:t>
            </w:r>
            <w:r w:rsidRPr="0061778E">
              <w:rPr>
                <w:rFonts w:ascii="Times New Roman" w:eastAsia="Times New Roman" w:hAnsi="Times New Roman" w:cs="Times New Roman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E75172" w:rsidP="005209CA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="005209CA"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/100%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0,14</w:t>
            </w:r>
          </w:p>
        </w:tc>
      </w:tr>
      <w:tr w:rsidR="00230A55" w:rsidRPr="0061778E" w:rsidTr="00B30D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Количество экземпляров учебной и учебно-методической литературы от общего количества единиц библиотечного фонда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B30D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Наличие в 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907E27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 xml:space="preserve">−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средств сканирования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обучающихся, которые могут пользоваться широкополосным интернетом не менее 2 Мб/с,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5209CA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  <w:r w:rsidR="005209CA"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230A55" w:rsidRPr="0061778E" w:rsidTr="00230A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14,9</w:t>
            </w:r>
          </w:p>
        </w:tc>
      </w:tr>
      <w:tr w:rsidR="00230A55" w:rsidRPr="0061778E" w:rsidTr="00230A55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Анализ показателей указывает на то, что Школа имеет достаточную инфраструктуру, которая соответствует требованиям </w:t>
      </w:r>
      <w:hyperlink r:id="rId14" w:anchor="/document/99/902256369/" w:history="1">
        <w:r w:rsidRPr="0061778E">
          <w:rPr>
            <w:rFonts w:ascii="Times New Roman" w:eastAsia="Times New Roman" w:hAnsi="Times New Roman" w:cs="Times New Roman"/>
          </w:rPr>
          <w:t>СанПиН 2.4.2.2821-10</w:t>
        </w:r>
      </w:hyperlink>
      <w:r w:rsidRPr="0061778E">
        <w:rPr>
          <w:rFonts w:ascii="Times New Roman" w:eastAsia="Times New Roman" w:hAnsi="Times New Roman" w:cs="Times New Roman"/>
        </w:rPr>
        <w:t xml:space="preserve"> «Санитарно-эпидемиологические требования к условиям и организации обучения в общеобразовательных учреждениях» и позволяет реализовывать образовательные программы в полном объеме в соответствии с ФГОС общего образования.</w:t>
      </w:r>
    </w:p>
    <w:p w:rsidR="0093330C" w:rsidRPr="00907E27" w:rsidRDefault="00230A55" w:rsidP="00A9641A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lastRenderedPageBreak/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sectPr w:rsidR="0093330C" w:rsidRPr="00907E27" w:rsidSect="002905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0163B7"/>
    <w:multiLevelType w:val="hybridMultilevel"/>
    <w:tmpl w:val="2B54807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B101ADA"/>
    <w:multiLevelType w:val="multilevel"/>
    <w:tmpl w:val="BF769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0102A9"/>
    <w:multiLevelType w:val="hybridMultilevel"/>
    <w:tmpl w:val="7FBA622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9797176"/>
    <w:multiLevelType w:val="hybridMultilevel"/>
    <w:tmpl w:val="25326D8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0">
    <w:nsid w:val="4CA64D13"/>
    <w:multiLevelType w:val="multilevel"/>
    <w:tmpl w:val="4D868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A957C1"/>
    <w:multiLevelType w:val="hybridMultilevel"/>
    <w:tmpl w:val="93221D66"/>
    <w:lvl w:ilvl="0" w:tplc="4DF2C394">
      <w:numFmt w:val="bullet"/>
      <w:lvlText w:val="-"/>
      <w:lvlJc w:val="left"/>
      <w:pPr>
        <w:ind w:left="48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8662BFD6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1630AC8A">
      <w:numFmt w:val="bullet"/>
      <w:lvlText w:val="•"/>
      <w:lvlJc w:val="left"/>
      <w:pPr>
        <w:ind w:left="2080" w:hanging="360"/>
      </w:pPr>
      <w:rPr>
        <w:rFonts w:hint="default"/>
        <w:lang w:val="ru-RU" w:eastAsia="ru-RU" w:bidi="ru-RU"/>
      </w:rPr>
    </w:lvl>
    <w:lvl w:ilvl="3" w:tplc="A0AC64EA">
      <w:numFmt w:val="bullet"/>
      <w:lvlText w:val="•"/>
      <w:lvlJc w:val="left"/>
      <w:pPr>
        <w:ind w:left="3101" w:hanging="360"/>
      </w:pPr>
      <w:rPr>
        <w:rFonts w:hint="default"/>
        <w:lang w:val="ru-RU" w:eastAsia="ru-RU" w:bidi="ru-RU"/>
      </w:rPr>
    </w:lvl>
    <w:lvl w:ilvl="4" w:tplc="D2D4B5DE">
      <w:numFmt w:val="bullet"/>
      <w:lvlText w:val="•"/>
      <w:lvlJc w:val="left"/>
      <w:pPr>
        <w:ind w:left="4122" w:hanging="360"/>
      </w:pPr>
      <w:rPr>
        <w:rFonts w:hint="default"/>
        <w:lang w:val="ru-RU" w:eastAsia="ru-RU" w:bidi="ru-RU"/>
      </w:rPr>
    </w:lvl>
    <w:lvl w:ilvl="5" w:tplc="776CE016">
      <w:numFmt w:val="bullet"/>
      <w:lvlText w:val="•"/>
      <w:lvlJc w:val="left"/>
      <w:pPr>
        <w:ind w:left="5142" w:hanging="360"/>
      </w:pPr>
      <w:rPr>
        <w:rFonts w:hint="default"/>
        <w:lang w:val="ru-RU" w:eastAsia="ru-RU" w:bidi="ru-RU"/>
      </w:rPr>
    </w:lvl>
    <w:lvl w:ilvl="6" w:tplc="4404DCCA">
      <w:numFmt w:val="bullet"/>
      <w:lvlText w:val="•"/>
      <w:lvlJc w:val="left"/>
      <w:pPr>
        <w:ind w:left="6163" w:hanging="360"/>
      </w:pPr>
      <w:rPr>
        <w:rFonts w:hint="default"/>
        <w:lang w:val="ru-RU" w:eastAsia="ru-RU" w:bidi="ru-RU"/>
      </w:rPr>
    </w:lvl>
    <w:lvl w:ilvl="7" w:tplc="B2B2E154">
      <w:numFmt w:val="bullet"/>
      <w:lvlText w:val="•"/>
      <w:lvlJc w:val="left"/>
      <w:pPr>
        <w:ind w:left="7184" w:hanging="360"/>
      </w:pPr>
      <w:rPr>
        <w:rFonts w:hint="default"/>
        <w:lang w:val="ru-RU" w:eastAsia="ru-RU" w:bidi="ru-RU"/>
      </w:rPr>
    </w:lvl>
    <w:lvl w:ilvl="8" w:tplc="0A70CA56">
      <w:numFmt w:val="bullet"/>
      <w:lvlText w:val="•"/>
      <w:lvlJc w:val="left"/>
      <w:pPr>
        <w:ind w:left="8204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5D443D06"/>
    <w:multiLevelType w:val="hybridMultilevel"/>
    <w:tmpl w:val="632E32E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7" w15:restartNumberingAfterBreak="0">
    <w:nsid w:val="769D3329"/>
    <w:multiLevelType w:val="hybridMultilevel"/>
    <w:tmpl w:val="BD82BE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6"/>
  </w:num>
  <w:num w:numId="5">
    <w:abstractNumId w:val="3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A55"/>
    <w:rsid w:val="000A6323"/>
    <w:rsid w:val="000D0B69"/>
    <w:rsid w:val="00123284"/>
    <w:rsid w:val="001A02CA"/>
    <w:rsid w:val="001D39FD"/>
    <w:rsid w:val="001E5CE8"/>
    <w:rsid w:val="00230A55"/>
    <w:rsid w:val="0029058A"/>
    <w:rsid w:val="00293DFE"/>
    <w:rsid w:val="003038D1"/>
    <w:rsid w:val="003B1C41"/>
    <w:rsid w:val="003B7D25"/>
    <w:rsid w:val="003C290D"/>
    <w:rsid w:val="003E76FF"/>
    <w:rsid w:val="003F7D6E"/>
    <w:rsid w:val="00423688"/>
    <w:rsid w:val="0043478B"/>
    <w:rsid w:val="00435172"/>
    <w:rsid w:val="00460CB3"/>
    <w:rsid w:val="00461236"/>
    <w:rsid w:val="00480D71"/>
    <w:rsid w:val="00501F54"/>
    <w:rsid w:val="005209CA"/>
    <w:rsid w:val="00523A01"/>
    <w:rsid w:val="00581C37"/>
    <w:rsid w:val="00595E09"/>
    <w:rsid w:val="005E37B6"/>
    <w:rsid w:val="0061778E"/>
    <w:rsid w:val="00721392"/>
    <w:rsid w:val="007545A6"/>
    <w:rsid w:val="00774BAE"/>
    <w:rsid w:val="007A54E3"/>
    <w:rsid w:val="007F1A9D"/>
    <w:rsid w:val="00851E38"/>
    <w:rsid w:val="0085227D"/>
    <w:rsid w:val="00874B8B"/>
    <w:rsid w:val="00890DAE"/>
    <w:rsid w:val="008F7876"/>
    <w:rsid w:val="00900595"/>
    <w:rsid w:val="00907E27"/>
    <w:rsid w:val="009126AC"/>
    <w:rsid w:val="0093330C"/>
    <w:rsid w:val="00947093"/>
    <w:rsid w:val="00951D0A"/>
    <w:rsid w:val="00996837"/>
    <w:rsid w:val="009F530F"/>
    <w:rsid w:val="00A04131"/>
    <w:rsid w:val="00A93BED"/>
    <w:rsid w:val="00A9641A"/>
    <w:rsid w:val="00AB2D58"/>
    <w:rsid w:val="00B30D0D"/>
    <w:rsid w:val="00B43227"/>
    <w:rsid w:val="00B46DBD"/>
    <w:rsid w:val="00B5649A"/>
    <w:rsid w:val="00B65C77"/>
    <w:rsid w:val="00B83ECA"/>
    <w:rsid w:val="00B95A52"/>
    <w:rsid w:val="00BC4F0F"/>
    <w:rsid w:val="00BF1E00"/>
    <w:rsid w:val="00BF7FC5"/>
    <w:rsid w:val="00C00230"/>
    <w:rsid w:val="00C40E4D"/>
    <w:rsid w:val="00C47A35"/>
    <w:rsid w:val="00C9329D"/>
    <w:rsid w:val="00CB3001"/>
    <w:rsid w:val="00CE7A64"/>
    <w:rsid w:val="00D16723"/>
    <w:rsid w:val="00D304C8"/>
    <w:rsid w:val="00D439AE"/>
    <w:rsid w:val="00D44861"/>
    <w:rsid w:val="00D8632D"/>
    <w:rsid w:val="00E36AFB"/>
    <w:rsid w:val="00E75172"/>
    <w:rsid w:val="00E80347"/>
    <w:rsid w:val="00EB54E3"/>
    <w:rsid w:val="00EC2A73"/>
    <w:rsid w:val="00F23FF3"/>
    <w:rsid w:val="00F42E78"/>
    <w:rsid w:val="00F46D8D"/>
    <w:rsid w:val="00FB225C"/>
    <w:rsid w:val="00FF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EDAC19-2288-415A-9146-86376EF88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30A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30A5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230A55"/>
  </w:style>
  <w:style w:type="paragraph" w:styleId="HTML">
    <w:name w:val="HTML Preformatted"/>
    <w:basedOn w:val="a"/>
    <w:link w:val="HTML0"/>
    <w:uiPriority w:val="99"/>
    <w:semiHidden/>
    <w:unhideWhenUsed/>
    <w:rsid w:val="00230A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30A5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230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ll">
    <w:name w:val="fill"/>
    <w:basedOn w:val="a0"/>
    <w:rsid w:val="00230A55"/>
  </w:style>
  <w:style w:type="character" w:customStyle="1" w:styleId="sfwc">
    <w:name w:val="sfwc"/>
    <w:basedOn w:val="a0"/>
    <w:rsid w:val="00230A55"/>
  </w:style>
  <w:style w:type="character" w:styleId="a4">
    <w:name w:val="Hyperlink"/>
    <w:basedOn w:val="a0"/>
    <w:uiPriority w:val="99"/>
    <w:semiHidden/>
    <w:unhideWhenUsed/>
    <w:rsid w:val="00230A5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30A55"/>
    <w:rPr>
      <w:color w:val="800080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30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30A55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230A55"/>
    <w:rPr>
      <w:b/>
      <w:bCs/>
    </w:rPr>
  </w:style>
  <w:style w:type="table" w:customStyle="1" w:styleId="4">
    <w:name w:val="Сетка таблицы4"/>
    <w:basedOn w:val="a1"/>
    <w:next w:val="a9"/>
    <w:uiPriority w:val="59"/>
    <w:rsid w:val="006177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6177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next w:val="a9"/>
    <w:uiPriority w:val="59"/>
    <w:rsid w:val="00D43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2"/>
    <w:basedOn w:val="a1"/>
    <w:next w:val="a9"/>
    <w:uiPriority w:val="59"/>
    <w:rsid w:val="00D43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13" Type="http://schemas.openxmlformats.org/officeDocument/2006/relationships/hyperlink" Target="http://vip.1obraz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vip.1obraz.ru/" TargetMode="External"/><Relationship Id="rId12" Type="http://schemas.openxmlformats.org/officeDocument/2006/relationships/hyperlink" Target="http://vip.1obraz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vip.1obraz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vip.1obraz.ru/" TargetMode="External"/><Relationship Id="rId14" Type="http://schemas.openxmlformats.org/officeDocument/2006/relationships/hyperlink" Target="http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060044-3D45-4531-83DA-55ADCBFCF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19</Pages>
  <Words>6634</Words>
  <Characters>37815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1</cp:lastModifiedBy>
  <cp:revision>13</cp:revision>
  <cp:lastPrinted>2020-02-03T10:22:00Z</cp:lastPrinted>
  <dcterms:created xsi:type="dcterms:W3CDTF">2020-07-06T08:16:00Z</dcterms:created>
  <dcterms:modified xsi:type="dcterms:W3CDTF">2020-11-01T13:50:00Z</dcterms:modified>
</cp:coreProperties>
</file>